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F42" w:rsidRPr="00973261" w:rsidRDefault="00973261" w:rsidP="00973261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32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90499F" w:rsidRPr="0090499F" w:rsidRDefault="00973261" w:rsidP="003D5304">
      <w:pPr>
        <w:tabs>
          <w:tab w:val="left" w:pos="2719"/>
          <w:tab w:val="left" w:pos="6463"/>
        </w:tabs>
        <w:spacing w:after="0" w:line="240" w:lineRule="auto"/>
        <w:rPr>
          <w:rStyle w:val="c15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169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«ИЗО</w:t>
      </w:r>
      <w:r w:rsidR="0090499F" w:rsidRPr="00904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уровне основного </w:t>
      </w:r>
      <w:proofErr w:type="gramStart"/>
      <w:r w:rsidR="0090499F" w:rsidRPr="009049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 образования</w:t>
      </w:r>
      <w:proofErr w:type="gramEnd"/>
      <w:r w:rsidR="0090499F" w:rsidRPr="00904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составлена  на  основе  положений и требований к результатам освоения основной образовательной программы </w:t>
      </w:r>
      <w:r w:rsidR="003D5304">
        <w:rPr>
          <w:rFonts w:ascii="Times New Roman" w:hAnsi="Times New Roman" w:cs="Times New Roman"/>
          <w:sz w:val="24"/>
          <w:szCs w:val="24"/>
        </w:rPr>
        <w:t>МБОУ «СОШ №3 с. п. Гвардейское»</w:t>
      </w:r>
      <w:r w:rsidR="003D530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90499F" w:rsidRPr="00904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представленных в Федеральном государственном образовательном стандарте основного общего образования, а также с учетом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</w:t>
      </w:r>
      <w:r w:rsidR="0090499F" w:rsidRPr="009049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5304">
        <w:rPr>
          <w:rFonts w:ascii="Times New Roman" w:hAnsi="Times New Roman" w:cs="Times New Roman"/>
          <w:sz w:val="24"/>
          <w:szCs w:val="24"/>
        </w:rPr>
        <w:t>МБОУ «СОШ №3 с. п. Гвардейское»</w:t>
      </w:r>
      <w:r w:rsidR="003D530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261" w:rsidRDefault="00973261" w:rsidP="00216224">
      <w:pPr>
        <w:pStyle w:val="c14"/>
        <w:shd w:val="clear" w:color="auto" w:fill="FFFFFF"/>
        <w:spacing w:before="0" w:beforeAutospacing="0" w:after="0" w:afterAutospacing="0"/>
        <w:jc w:val="both"/>
        <w:rPr>
          <w:rStyle w:val="c15"/>
          <w:b/>
          <w:bCs/>
          <w:color w:val="000000"/>
        </w:rPr>
      </w:pPr>
      <w:r>
        <w:rPr>
          <w:rStyle w:val="c15"/>
          <w:b/>
          <w:bCs/>
          <w:color w:val="000000"/>
        </w:rPr>
        <w:t xml:space="preserve">   </w:t>
      </w:r>
    </w:p>
    <w:p w:rsidR="00216224" w:rsidRDefault="00973261" w:rsidP="00216224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5"/>
          <w:b/>
          <w:bCs/>
          <w:color w:val="000000"/>
        </w:rPr>
        <w:t xml:space="preserve">     </w:t>
      </w:r>
      <w:r w:rsidR="00216224">
        <w:rPr>
          <w:rStyle w:val="c15"/>
          <w:b/>
          <w:bCs/>
          <w:color w:val="000000"/>
        </w:rPr>
        <w:t>Основная цель школьного предмета «Изобразительное искусство»</w:t>
      </w:r>
      <w:r w:rsidR="00216224">
        <w:rPr>
          <w:rStyle w:val="c1"/>
          <w:color w:val="000000"/>
        </w:rPr>
        <w:t> — развитие визуально-пространственного мышления учащихся как формы эмоционально-ценностного, эстетического освоения мира, как формы самовыражения и о</w:t>
      </w:r>
      <w:bookmarkStart w:id="0" w:name="_GoBack"/>
      <w:bookmarkEnd w:id="0"/>
      <w:r w:rsidR="00216224">
        <w:rPr>
          <w:rStyle w:val="c1"/>
          <w:color w:val="000000"/>
        </w:rPr>
        <w:t>риентации в художественном и нравственном пространстве культуры.</w:t>
      </w:r>
    </w:p>
    <w:p w:rsidR="00216224" w:rsidRDefault="00216224" w:rsidP="00216224">
      <w:pPr>
        <w:pStyle w:val="c51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 xml:space="preserve">Художественное развитие осуществляется в практической, </w:t>
      </w:r>
      <w:proofErr w:type="spellStart"/>
      <w:r>
        <w:rPr>
          <w:rStyle w:val="c1"/>
          <w:color w:val="000000"/>
        </w:rPr>
        <w:t>деятельностной</w:t>
      </w:r>
      <w:proofErr w:type="spellEnd"/>
      <w:r>
        <w:rPr>
          <w:rStyle w:val="c1"/>
          <w:color w:val="000000"/>
        </w:rPr>
        <w:t xml:space="preserve"> форме в процессе личностного художественного творчества.</w:t>
      </w:r>
    </w:p>
    <w:p w:rsidR="00216224" w:rsidRDefault="00216224" w:rsidP="00216224">
      <w:pPr>
        <w:pStyle w:val="c51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rStyle w:val="c15"/>
          <w:b/>
          <w:bCs/>
          <w:color w:val="000000"/>
        </w:rPr>
        <w:t>Основные задачи предмета «Изобразительное искусство»:</w:t>
      </w:r>
    </w:p>
    <w:p w:rsidR="00216224" w:rsidRDefault="00216224" w:rsidP="00216224">
      <w:pPr>
        <w:pStyle w:val="c51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- 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216224" w:rsidRDefault="00216224" w:rsidP="00216224">
      <w:pPr>
        <w:pStyle w:val="c51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- освоение художественной культуры как формы материального выражения в пространственных формах духовных ценностей;</w:t>
      </w:r>
    </w:p>
    <w:p w:rsidR="00216224" w:rsidRDefault="00216224" w:rsidP="00216224">
      <w:pPr>
        <w:pStyle w:val="c51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- формирование понимания эмоционального и ценностного смысла визуально-пространственной формы;</w:t>
      </w:r>
    </w:p>
    <w:p w:rsidR="00216224" w:rsidRDefault="00216224" w:rsidP="00216224">
      <w:pPr>
        <w:pStyle w:val="c51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- развитие творческого опыта как формирование способности к самостоятельным действиям в ситуации неопределенности;</w:t>
      </w:r>
    </w:p>
    <w:p w:rsidR="00216224" w:rsidRDefault="00216224" w:rsidP="00216224">
      <w:pPr>
        <w:pStyle w:val="c51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- 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216224" w:rsidRDefault="00216224" w:rsidP="00216224">
      <w:pPr>
        <w:pStyle w:val="c51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- 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216224" w:rsidRDefault="00216224" w:rsidP="00216224">
      <w:pPr>
        <w:pStyle w:val="c51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- развитие способности ориентироваться в мире современной художественной культуры</w:t>
      </w:r>
    </w:p>
    <w:p w:rsidR="008C6764" w:rsidRPr="008C6764" w:rsidRDefault="00973261" w:rsidP="005C42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используемых учебников:</w:t>
      </w:r>
    </w:p>
    <w:p w:rsidR="00216224" w:rsidRPr="00216224" w:rsidRDefault="00216224" w:rsidP="005C42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Изобразительное искусство 5 - 7</w:t>
      </w:r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классы. Под редакцией Б. М. </w:t>
      </w:r>
      <w:proofErr w:type="spell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Составители: Б. М. </w:t>
      </w:r>
      <w:proofErr w:type="spell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Неменский</w:t>
      </w:r>
      <w:proofErr w:type="spellEnd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 А. </w:t>
      </w:r>
      <w:proofErr w:type="spell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Неменская</w:t>
      </w:r>
      <w:proofErr w:type="spellEnd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А. Горяева, А. С. Питерских; под ред. Б. М. </w:t>
      </w:r>
      <w:proofErr w:type="spell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М., Просвещение, 2016.</w:t>
      </w:r>
    </w:p>
    <w:p w:rsidR="00216224" w:rsidRPr="00216224" w:rsidRDefault="00216224" w:rsidP="002162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Учебник: Горяева Н.А., Островская О.В. «Декор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ативно – прикладное искусство в </w:t>
      </w:r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жизни человека» Учебник по изобразительному искусству для 5 класса /Под ред. Б.М. </w:t>
      </w:r>
      <w:proofErr w:type="spell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</w:p>
    <w:p w:rsidR="00216224" w:rsidRPr="00216224" w:rsidRDefault="00216224" w:rsidP="002162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Неменская, Л. А. Изобразительное искусство. Искусство в жизни человека. 6 </w:t>
      </w:r>
      <w:proofErr w:type="gram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:</w:t>
      </w:r>
      <w:proofErr w:type="gramEnd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учеб.  </w:t>
      </w:r>
      <w:proofErr w:type="gram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 </w:t>
      </w:r>
      <w:proofErr w:type="spell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proofErr w:type="gramEnd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учреждений  /  Л. А. </w:t>
      </w:r>
      <w:proofErr w:type="spell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Неменская</w:t>
      </w:r>
      <w:proofErr w:type="spellEnd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под ред. Б. М. </w:t>
      </w:r>
      <w:proofErr w:type="spell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</w:t>
      </w:r>
      <w:proofErr w:type="gram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Просвещение, 2016.</w:t>
      </w:r>
    </w:p>
    <w:p w:rsidR="00216224" w:rsidRDefault="00216224" w:rsidP="002162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искусство. Дизайн и архите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ктура в жизни человека. 7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 учеб</w:t>
      </w:r>
      <w:proofErr w:type="gramEnd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для </w:t>
      </w:r>
      <w:proofErr w:type="spell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учреждений.  / А. С. Питерских, Г. Е. </w:t>
      </w:r>
      <w:proofErr w:type="gram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Гуров ;</w:t>
      </w:r>
      <w:proofErr w:type="gramEnd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под. ред. Б. М. </w:t>
      </w:r>
      <w:proofErr w:type="spell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</w:t>
      </w:r>
      <w:proofErr w:type="gramStart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216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Просвещение, 2015.</w:t>
      </w:r>
    </w:p>
    <w:p w:rsidR="00070DE7" w:rsidRPr="0086370F" w:rsidRDefault="009B1E2C" w:rsidP="00070DE7">
      <w:pPr>
        <w:pStyle w:val="western"/>
        <w:shd w:val="clear" w:color="auto" w:fill="FFFFFF"/>
        <w:spacing w:before="0" w:beforeAutospacing="0" w:after="83" w:afterAutospacing="0"/>
        <w:jc w:val="both"/>
      </w:pPr>
      <w:r>
        <w:rPr>
          <w:b/>
          <w:bCs/>
        </w:rPr>
        <w:t>Место</w:t>
      </w:r>
      <w:r w:rsidR="00070DE7" w:rsidRPr="0086370F">
        <w:rPr>
          <w:b/>
          <w:bCs/>
        </w:rPr>
        <w:t xml:space="preserve"> учебного предмета в учебном плане</w:t>
      </w:r>
      <w:r w:rsidR="00973261">
        <w:rPr>
          <w:b/>
          <w:bCs/>
        </w:rPr>
        <w:t>:</w:t>
      </w:r>
    </w:p>
    <w:p w:rsidR="00070DE7" w:rsidRPr="0086370F" w:rsidRDefault="00070DE7" w:rsidP="00070DE7">
      <w:pPr>
        <w:pStyle w:val="western"/>
        <w:shd w:val="clear" w:color="auto" w:fill="FFFFFF"/>
        <w:spacing w:before="0" w:beforeAutospacing="0" w:after="83" w:afterAutospacing="0"/>
        <w:jc w:val="both"/>
      </w:pPr>
      <w:r w:rsidRPr="0086370F">
        <w:t>Предмет изучается в 5—7 классах</w:t>
      </w:r>
    </w:p>
    <w:p w:rsidR="00070DE7" w:rsidRPr="0086370F" w:rsidRDefault="00973261" w:rsidP="00070DE7">
      <w:pPr>
        <w:pStyle w:val="western"/>
        <w:shd w:val="clear" w:color="auto" w:fill="FFFFFF"/>
        <w:spacing w:before="0" w:beforeAutospacing="0" w:after="83" w:afterAutospacing="0"/>
        <w:jc w:val="both"/>
      </w:pPr>
      <w:r>
        <w:t>5 класс — 35</w:t>
      </w:r>
      <w:r w:rsidR="00070DE7" w:rsidRPr="0086370F">
        <w:t xml:space="preserve"> ч в год (при 1 ч в неделю)</w:t>
      </w:r>
    </w:p>
    <w:p w:rsidR="00070DE7" w:rsidRPr="0086370F" w:rsidRDefault="00070DE7" w:rsidP="00070DE7">
      <w:pPr>
        <w:pStyle w:val="western"/>
        <w:shd w:val="clear" w:color="auto" w:fill="FFFFFF"/>
        <w:spacing w:before="0" w:beforeAutospacing="0" w:after="83" w:afterAutospacing="0"/>
        <w:jc w:val="both"/>
      </w:pPr>
      <w:r w:rsidRPr="0086370F">
        <w:lastRenderedPageBreak/>
        <w:t>6 класс — 17 ч в год (при 0,5 ч в неделю).</w:t>
      </w:r>
    </w:p>
    <w:p w:rsidR="00070DE7" w:rsidRDefault="00070DE7" w:rsidP="00070DE7">
      <w:pPr>
        <w:pStyle w:val="western"/>
        <w:shd w:val="clear" w:color="auto" w:fill="FFFFFF"/>
        <w:spacing w:before="0" w:beforeAutospacing="0" w:after="83" w:afterAutospacing="0"/>
        <w:jc w:val="both"/>
      </w:pPr>
      <w:r w:rsidRPr="0086370F">
        <w:t>7 к</w:t>
      </w:r>
      <w:r w:rsidR="00973261">
        <w:t>ласс — 35</w:t>
      </w:r>
      <w:r w:rsidRPr="0086370F">
        <w:t xml:space="preserve"> ч в год (при 1 ч в неделю).</w:t>
      </w:r>
    </w:p>
    <w:p w:rsidR="00070DE7" w:rsidRPr="00070DE7" w:rsidRDefault="00070DE7" w:rsidP="002162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216224" w:rsidRPr="00973261" w:rsidRDefault="00216224" w:rsidP="00973261">
      <w:pPr>
        <w:pStyle w:val="a4"/>
        <w:keepNext/>
        <w:keepLines/>
        <w:numPr>
          <w:ilvl w:val="0"/>
          <w:numId w:val="8"/>
        </w:numPr>
        <w:suppressAutoHyphens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973261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результаты </w:t>
      </w:r>
    </w:p>
    <w:p w:rsidR="00070DE7" w:rsidRPr="008C6764" w:rsidRDefault="00070DE7" w:rsidP="00070DE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6764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070DE7" w:rsidRPr="005C42CF" w:rsidRDefault="00070DE7" w:rsidP="0007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 </w:t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070DE7" w:rsidRPr="005C42CF" w:rsidRDefault="00070DE7" w:rsidP="0007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</w:t>
      </w:r>
    </w:p>
    <w:p w:rsidR="00070DE7" w:rsidRPr="005C42CF" w:rsidRDefault="00070DE7" w:rsidP="0007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070DE7" w:rsidRPr="005C42CF" w:rsidRDefault="00070DE7" w:rsidP="0007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070DE7" w:rsidRPr="005C42CF" w:rsidRDefault="00070DE7" w:rsidP="0007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070DE7" w:rsidRPr="005C42CF" w:rsidRDefault="00070DE7" w:rsidP="0007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070DE7" w:rsidRPr="005C42CF" w:rsidRDefault="00070DE7" w:rsidP="0007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070DE7" w:rsidRPr="005C42CF" w:rsidRDefault="00070DE7" w:rsidP="0007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070DE7" w:rsidRPr="005C42CF" w:rsidRDefault="00070DE7" w:rsidP="0007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потребности в общении с произведениями изобразительного искусства, -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070DE7" w:rsidRPr="005C42CF" w:rsidRDefault="00070DE7" w:rsidP="0007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осознание значения искусства и творчества в личной и культурной самоидентификации личности;</w:t>
      </w:r>
    </w:p>
    <w:p w:rsidR="00070DE7" w:rsidRPr="005C42CF" w:rsidRDefault="00070DE7" w:rsidP="0007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070DE7" w:rsidRPr="005C42CF" w:rsidRDefault="00070DE7" w:rsidP="00070DE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5C42CF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lastRenderedPageBreak/>
        <w:t>создавать эскизы декоративного убранства русской избы;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создавать цветовую композицию внутреннего убранства избы;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определять специфику образного языка декоративно-прикладного искусства;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создавать самостоятельные варианты орнаментального построения вышивки с опорой на народные традиции;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создавать эскизы народного праздничного костюма, его отдельных элементов в цветовом решении;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характеризовать основы народного орнамента; создавать орнаменты на основе народных традиций;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различать виды и материалы декоративно-прикладного искусства;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различать национальные особенности русского орнамента и орнаментов других народов России;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различать и характеризовать несколько народных художественных промыслов России;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lastRenderedPageBreak/>
        <w:t>объяснять разницу между предметом изображения, сюжетом и содержанием изображения;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композиционным навыкам работы, чувству ритма, работе с различными художественными материалами;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создавать образы, используя все выразительные возможности художественных материалов;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простым навыкам изображения с помощью пятна и тональных отношений;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навыку плоскостного силуэтного изображения обычных, простых предметов (кухонная утварь);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создавать линейные изображения геометрических тел и натюрморт с натуры из геометрических тел;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строить изображения простых предметов по правилам линейной перспективы;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передавать с помощью света характер формы и эмоциональное напряжение в композиции натюрморта;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творческому опыту выполнения графического натюрморта и гравюры наклейками на картоне;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выражать цветом в натюрморте собственное настроение и переживания;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применять перспективу в практической творческой работе;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навыкам изображения перспективных сокращений в зарисовках наблюдаемого;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навыкам изображения уходящего вдаль пространства, применяя правила линейной и воздушной перспективы;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видеть, наблюдать и эстетически переживать изменчивость цветового состояния и настроения в природе;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навыкам создания пейзажных зарисовок;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различать и характеризовать понятия: пространство, ракурс, воздушная перспектива;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пользоваться правилами работы на пленэре;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lastRenderedPageBreak/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навыкам композиции, наблюдательной перспективы и ритмической организации плоскости изображения;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различать и характеризовать виды портрета;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понимать и характеризовать основы изображения головы человека;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пользоваться навыками работы с доступными скульптурными материалами;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использовать графические материалы в работе над портретом;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использовать образные возможности освещения в портрете;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пользоваться правилами схематического построения головы человека в рисунке;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называть имена выдающихся русских и зарубежных художников - портретистов и определять их произведения;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навыкам передачи в плоскостном изображении простых движений фигуры человека;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навыкам понимания особенностей восприятия скульптурного образа;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навыкам лепки и работы с пластилином или глиной;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lastRenderedPageBreak/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070DE7" w:rsidRPr="005C42CF" w:rsidRDefault="00070DE7" w:rsidP="00070DE7">
      <w:pPr>
        <w:pStyle w:val="a4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объяснять понятия «тема», «содержание», «сюжет» в произведениях станковой живописи;</w:t>
      </w:r>
    </w:p>
    <w:p w:rsidR="00070DE7" w:rsidRPr="005C42CF" w:rsidRDefault="00070DE7" w:rsidP="00070DE7">
      <w:pPr>
        <w:pStyle w:val="a4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изобразительным и композиционным навыкам в процессе работы над эскизом;</w:t>
      </w:r>
    </w:p>
    <w:p w:rsidR="00070DE7" w:rsidRPr="005C42CF" w:rsidRDefault="00070DE7" w:rsidP="00070DE7">
      <w:pPr>
        <w:pStyle w:val="a4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узнавать и объяснять понятия «тематическая картина», «станковая живопись»;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перечислять и характеризовать основные жанры сюжетно- тематической картины;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характеризовать значение тематической картины XIX века в развитии русской культуры;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называть имена нескольких известных художников объединения «Мир искусства» и их наиболее известные произведения;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творческому опыту по разработке и созданию изобразительного образа на выбранный исторический сюжет;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творческому опыту по разработке художественного проекта –разработки композиции на историческую тему;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творческому опыту создания композиции на основе библейских сюжетов;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называть имена великих европейских и русских художников, творивших на библейские темы;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узнавать и характеризовать произведения великих европейских и русских художников на библейские темы;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характеризовать роль монументальных памятников в жизни общества;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lastRenderedPageBreak/>
        <w:t>рассуждать об особенностях художественного образа советского народа в годы Великой Отечественной войны;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творческому опыту лепки памятника, посвященного значимому историческому событию или историческому герою;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анализировать художественно-выразительные средства произведений изобразительного искусства XX века;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культуре зрительского восприятия;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характеризовать временные и пространственные искусства;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понимать разницу между реальностью и художественным образом;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 xml:space="preserve">представлениям об искусстве иллюстрации и творчестве известных иллюстраторов книг. И.Я.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Билибин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. В.А.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Милашевский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>. В.А. Фаворский;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опыту художественного иллюстрирования и навыкам работы графическими материалами;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собирать необходимый материал для иллюстрирования (характер одежды героев, характер построек и помещений, характерные детали быта и т.д.);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представлениям об анималистическом жанре изобразительного искусства и творчестве художников-анималистов;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опыту художественного творчества по созданию стилизованных образов животных;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систематизировать и характеризовать основные этапы развития и истории архитектуры и дизайна;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распознавать объект и пространство в конструктивных видах искусства;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понимать сочетание различных объемов в здании;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понимать единство художественного и функционального в вещи, форму и материал;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понимать тенденции и перспективы развития современной архитектуры;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различать образно-стилевой язык архитектуры прошлого;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характеризовать и различать малые формы архитектуры и дизайна в пространстве городской среды;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lastRenderedPageBreak/>
        <w:t>понимать плоскостную композицию как возможное схематическое изображение объемов при взгляде на них сверху;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осознавать чертеж как плоскостное изображение объемов, когда точка – вертикаль, круг – цилиндр, шар и т. д.;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создавать композиционные макеты объектов на предметной плоскости и в пространстве;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создавать практические творческие композиции в технике коллажа, дизайн-проектов;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приобретать общее представление о традициях ландшафтно-парковой архитектуры;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характеризовать основные школы садово-паркового искусства;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понимать основы краткой истории русской усадебной культуры XVIII – XIX веков;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называть и раскрывать смысл основ искусства флористики;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понимать основы краткой истории костюма;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характеризовать и раскрывать смысл композиционно-конструктивных принципов дизайна одежды;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 xml:space="preserve">применять навыки сочинения объемно-пространственной композиции в формировании букета по принципам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икэбаны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>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отражать в эскизном проекте дизайна сада образно-архитектурный композиционный замысел;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узнавать и характеризовать памятники архитектуры Древнего Киева. София Киевская. Фрески. Мозаики;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lastRenderedPageBreak/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узнавать и описывать памятники шатрового зодчества;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характеризовать особенности церкви Вознесения в селе Коломенском и храма Покрова-на-Рву;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раскрывать особенности новых иконописных традиций в XVII веке. Отличать по характерным особенностям икону и парсуну;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различать стилевые особенности разных школ архитектуры Древней Руси;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сравнивать, сопоставлять и анализировать произведения живописи Древней Руси;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рассуждать о значении художественного образа древнерусской культуры;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использовать в речи новые термины, связанные со стилями в изобразительном искусстве и архитектуре XVIII – XIX веков;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выявлять и называть характерные особенности русской портретной живописи XVIII века;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характеризовать признаки и особенности московского барокко;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создавать разнообразные творческие работы (фантазийные конструкции) в материале.</w:t>
      </w:r>
    </w:p>
    <w:p w:rsidR="00070DE7" w:rsidRPr="005C42CF" w:rsidRDefault="00070DE7" w:rsidP="00070DE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5C42CF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lastRenderedPageBreak/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выделять признаки для установления стилевых связей в процессе изучения изобразительного искусства;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понимать специфику изображения в полиграфии;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различать формы полиграфической продукции: книги, журналы, плакаты, афиши и др.);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проектировать обложку книги, рекламы открытки, визитки и др.;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создавать художественную композицию макета книги, журнала;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называть имена великих русских живописцев и архитекторов XVIII – XIX веков;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называть имена выдающихся русских художников-ваятелей XVIII века и определять скульптурные памятники;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называть имена выдающихся художников «Товарищества передвижников» и определять их произведения живописи;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называть имена выдающихся русских художников-пейзажистов XIX века и определять произведения пейзажной живописи;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понимать особенности исторического жанра, определять произведения исторической живописи;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определять «Русский стиль» в архитектуре модерна, называть памятники архитектуры модерна;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lastRenderedPageBreak/>
        <w:t>называть имена выдающихся русских художников-ваятелей второй половины XIX века и определять памятники монументальной скульптуры;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создавать разнообразные творческие работы (фантазийные конструкции) в материале;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узнавать основные художественные направления в искусстве XIX и XX веков;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понимать смысл традиций и новаторства в изобразительном искусстве XX века. Модерн. Авангард. Сюрреализм;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 xml:space="preserve">характеризовать стиль модерн в архитектуре. Ф.О. </w:t>
      </w:r>
      <w:proofErr w:type="spellStart"/>
      <w:r w:rsidRPr="005C42CF">
        <w:rPr>
          <w:rFonts w:ascii="Times New Roman" w:hAnsi="Times New Roman" w:cs="Times New Roman"/>
          <w:iCs/>
          <w:sz w:val="24"/>
          <w:szCs w:val="24"/>
        </w:rPr>
        <w:t>Шехтель</w:t>
      </w:r>
      <w:proofErr w:type="spellEnd"/>
      <w:r w:rsidRPr="005C42CF">
        <w:rPr>
          <w:rFonts w:ascii="Times New Roman" w:hAnsi="Times New Roman" w:cs="Times New Roman"/>
          <w:iCs/>
          <w:sz w:val="24"/>
          <w:szCs w:val="24"/>
        </w:rPr>
        <w:t>. А. Гауди;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работать над эскизом монументального произведения (витраж, мозаика, роспись, монументальная скульптура);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использовать выразительный язык при моделировании архитектурного пространства;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характеризовать крупнейшие художественные музеи мира и России;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получать представления об особенностях художественных коллекций крупнейших музеев мира;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использовать навыки коллективной работы над объемно- пространственной композицией;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понимать основы сценографии как вида художественного творчества;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понимать роль костюма, маски и грима в искусстве актерского перевоплощения;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 xml:space="preserve">называть имена российских художников (А.Я. Головин, А.Н. Бенуа, М.В. </w:t>
      </w:r>
      <w:proofErr w:type="spellStart"/>
      <w:r w:rsidRPr="005C42CF">
        <w:rPr>
          <w:rFonts w:ascii="Times New Roman" w:hAnsi="Times New Roman" w:cs="Times New Roman"/>
          <w:iCs/>
          <w:sz w:val="24"/>
          <w:szCs w:val="24"/>
        </w:rPr>
        <w:t>Добужинский</w:t>
      </w:r>
      <w:proofErr w:type="spellEnd"/>
      <w:r w:rsidRPr="005C42CF">
        <w:rPr>
          <w:rFonts w:ascii="Times New Roman" w:hAnsi="Times New Roman" w:cs="Times New Roman"/>
          <w:iCs/>
          <w:sz w:val="24"/>
          <w:szCs w:val="24"/>
        </w:rPr>
        <w:t>);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различать особенности художественной фотографии;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различать выразительные средства художественной фотографии (композиция, план, ракурс, свет, ритм и др.);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понимать изобразительную природу экранных искусств;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характеризовать принципы киномонтажа в создании художественного образа;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lastRenderedPageBreak/>
        <w:t>различать понятия: игровой и документальный фильм;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называть имена мастеров российского кинематографа. С.М. Эйзенштейн. А.А. Тарковский. С.Ф. Бондарчук. Н.С. Михалков;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понимать основы искусства телевидения;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понимать различия в творческой работе художника-живописца и сценографа;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применять полученные знания о типах оформления сцены при создании школьного спектакля;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пользоваться компьютерной обработкой фотоснимка при исправлении отдельных недочетов и случайностей;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понимать и объяснять синтетическую природу фильма;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применять первоначальные навыки в создании сценария и замысла фильма;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применять полученные ранее знания по композиции и построению кадра;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использовать первоначальные навыки операторской грамоты, техники съемки и компьютерного монтажа;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смотреть и анализировать с точки зрения режиссерского, монтажно-операторского искусства фильмы мастеров кино;</w:t>
      </w:r>
    </w:p>
    <w:p w:rsidR="00070DE7" w:rsidRPr="005C42CF" w:rsidRDefault="00070DE7" w:rsidP="00070DE7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использовать опыт документальной съемки и тележурналистики для формирования школьного телевидения;</w:t>
      </w:r>
    </w:p>
    <w:p w:rsidR="00070DE7" w:rsidRPr="00070DE7" w:rsidRDefault="00070DE7" w:rsidP="00216224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iCs/>
          <w:sz w:val="24"/>
          <w:szCs w:val="24"/>
        </w:rPr>
        <w:t>реализовывать сценарно-режиссерскую и операторскую грамоту в практике создания видео-этюда.</w:t>
      </w:r>
    </w:p>
    <w:p w:rsidR="00216224" w:rsidRPr="00B5702D" w:rsidRDefault="00216224" w:rsidP="00070DE7">
      <w:pPr>
        <w:pStyle w:val="a4"/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70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216224" w:rsidRPr="005C42CF" w:rsidRDefault="00216224" w:rsidP="005C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</w:t>
      </w:r>
      <w:r w:rsidRPr="005C42CF">
        <w:rPr>
          <w:rFonts w:ascii="Times New Roman" w:hAnsi="Times New Roman" w:cs="Times New Roman"/>
          <w:sz w:val="24"/>
          <w:szCs w:val="24"/>
        </w:rPr>
        <w:lastRenderedPageBreak/>
        <w:t xml:space="preserve">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216224" w:rsidRPr="005C42CF" w:rsidRDefault="00216224" w:rsidP="005C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216224" w:rsidRPr="005C42CF" w:rsidRDefault="00216224" w:rsidP="005C42CF">
      <w:pPr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16224" w:rsidRPr="005C42CF" w:rsidRDefault="00216224" w:rsidP="005C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16224" w:rsidRPr="005C42CF" w:rsidRDefault="00216224" w:rsidP="005C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конвенционирования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216224" w:rsidRPr="005C42CF" w:rsidRDefault="00216224" w:rsidP="005C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</w:t>
      </w:r>
      <w:r w:rsidRPr="005C42CF">
        <w:rPr>
          <w:rFonts w:ascii="Times New Roman" w:hAnsi="Times New Roman" w:cs="Times New Roman"/>
          <w:sz w:val="24"/>
          <w:szCs w:val="24"/>
        </w:rPr>
        <w:lastRenderedPageBreak/>
        <w:t xml:space="preserve">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216224" w:rsidRPr="005C42CF" w:rsidRDefault="00216224" w:rsidP="005C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216224" w:rsidRPr="005C42CF" w:rsidRDefault="00216224" w:rsidP="005C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216224" w:rsidRPr="005C42CF" w:rsidRDefault="00216224" w:rsidP="005C42C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C42CF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216224" w:rsidRPr="00070DE7" w:rsidRDefault="00216224" w:rsidP="00070DE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25924553"/>
      <w:bookmarkStart w:id="2" w:name="_Toc31893384"/>
      <w:bookmarkStart w:id="3" w:name="_Toc31898608"/>
      <w:proofErr w:type="spellStart"/>
      <w:r w:rsidRPr="00070DE7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070DE7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освоения ООП</w:t>
      </w:r>
      <w:bookmarkEnd w:id="1"/>
      <w:bookmarkEnd w:id="2"/>
      <w:bookmarkEnd w:id="3"/>
    </w:p>
    <w:p w:rsidR="00216224" w:rsidRPr="005C42CF" w:rsidRDefault="00216224" w:rsidP="005C42C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5C42C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 результаты включают освоенные обучающимися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</w:t>
      </w:r>
      <w:proofErr w:type="spellStart"/>
      <w:r w:rsidRPr="005C42CF">
        <w:rPr>
          <w:rFonts w:ascii="Times New Roman" w:hAnsi="Times New Roman" w:cs="Times New Roman"/>
          <w:sz w:val="24"/>
          <w:szCs w:val="24"/>
        </w:rPr>
        <w:t>действия</w:t>
      </w:r>
      <w:proofErr w:type="spellEnd"/>
      <w:r w:rsidRPr="005C42CF">
        <w:rPr>
          <w:rFonts w:ascii="Times New Roman" w:hAnsi="Times New Roman" w:cs="Times New Roman"/>
          <w:sz w:val="24"/>
          <w:szCs w:val="24"/>
        </w:rPr>
        <w:t xml:space="preserve">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8C6764" w:rsidRPr="008C6764" w:rsidRDefault="00070DE7" w:rsidP="008C676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proofErr w:type="spellStart"/>
      <w:r w:rsidR="008C6764" w:rsidRPr="008C6764">
        <w:rPr>
          <w:rFonts w:ascii="Times New Roman" w:eastAsia="Times New Roman" w:hAnsi="Times New Roman" w:cs="Times New Roman"/>
          <w:b/>
          <w:sz w:val="24"/>
          <w:szCs w:val="24"/>
        </w:rPr>
        <w:t>Межпредметные</w:t>
      </w:r>
      <w:proofErr w:type="spellEnd"/>
      <w:r w:rsidR="008C6764" w:rsidRPr="008C6764">
        <w:rPr>
          <w:rFonts w:ascii="Times New Roman" w:eastAsia="Times New Roman" w:hAnsi="Times New Roman" w:cs="Times New Roman"/>
          <w:b/>
          <w:sz w:val="24"/>
          <w:szCs w:val="24"/>
        </w:rPr>
        <w:t xml:space="preserve"> понятия</w:t>
      </w:r>
    </w:p>
    <w:p w:rsidR="008C6764" w:rsidRPr="008C6764" w:rsidRDefault="008C6764" w:rsidP="008C6764">
      <w:pPr>
        <w:spacing w:after="0" w:line="360" w:lineRule="auto"/>
        <w:rPr>
          <w:rFonts w:ascii="Times New Roman" w:eastAsia="Times" w:hAnsi="Times New Roman" w:cs="Times New Roman"/>
          <w:sz w:val="24"/>
          <w:szCs w:val="24"/>
        </w:rPr>
      </w:pPr>
      <w:r w:rsidRPr="008C6764">
        <w:rPr>
          <w:rFonts w:ascii="Times New Roman" w:eastAsia="Times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8C6764">
        <w:rPr>
          <w:rFonts w:ascii="Times New Roman" w:eastAsia="Times" w:hAnsi="Times New Roman" w:cs="Times New Roman"/>
          <w:sz w:val="24"/>
          <w:szCs w:val="24"/>
        </w:rPr>
        <w:t>межпредметных</w:t>
      </w:r>
      <w:proofErr w:type="spellEnd"/>
      <w:r w:rsidRPr="008C6764">
        <w:rPr>
          <w:rFonts w:ascii="Times New Roman" w:eastAsia="Times" w:hAnsi="Times New Roman" w:cs="Times New Roman"/>
          <w:sz w:val="24"/>
          <w:szCs w:val="24"/>
        </w:rPr>
        <w:t xml:space="preserve"> понятий, таких как «система», «факт», «закономерность», «феномен», «анализ», «синтез» «функция», «материал», «процесс», </w:t>
      </w:r>
      <w:r w:rsidRPr="008C6764">
        <w:rPr>
          <w:rFonts w:ascii="Times New Roman" w:eastAsia="Times" w:hAnsi="Times New Roman" w:cs="Times New Roman"/>
          <w:sz w:val="24"/>
          <w:szCs w:val="24"/>
        </w:rPr>
        <w:lastRenderedPageBreak/>
        <w:t>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8C6764" w:rsidRPr="008C6764" w:rsidRDefault="008C6764" w:rsidP="008C6764">
      <w:pPr>
        <w:spacing w:after="0" w:line="360" w:lineRule="auto"/>
        <w:ind w:firstLine="709"/>
        <w:rPr>
          <w:rFonts w:ascii="Times New Roman" w:eastAsia="Times" w:hAnsi="Times New Roman" w:cs="Times New Roman"/>
          <w:sz w:val="24"/>
          <w:szCs w:val="24"/>
        </w:rPr>
      </w:pPr>
      <w:r w:rsidRPr="008C6764">
        <w:rPr>
          <w:rFonts w:ascii="Times New Roman" w:eastAsia="Times" w:hAnsi="Times New Roman" w:cs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заполнять и/или дополнять таблицы, схемы, диаграммы, тексты.</w:t>
      </w:r>
    </w:p>
    <w:p w:rsidR="008C6764" w:rsidRPr="008C6764" w:rsidRDefault="008C6764" w:rsidP="008C6764">
      <w:pPr>
        <w:spacing w:after="0" w:line="360" w:lineRule="auto"/>
        <w:ind w:firstLine="709"/>
        <w:rPr>
          <w:rFonts w:ascii="Times New Roman" w:eastAsia="Times" w:hAnsi="Times New Roman" w:cs="Times New Roman"/>
          <w:sz w:val="24"/>
          <w:szCs w:val="24"/>
        </w:rPr>
      </w:pPr>
      <w:r w:rsidRPr="008C6764">
        <w:rPr>
          <w:rFonts w:ascii="Times New Roman" w:eastAsia="Times" w:hAnsi="Times New Roman" w:cs="Times New Roman"/>
          <w:sz w:val="24"/>
          <w:szCs w:val="24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8C6764" w:rsidRPr="008C6764" w:rsidRDefault="008C6764" w:rsidP="008C6764">
      <w:pPr>
        <w:spacing w:after="0" w:line="360" w:lineRule="auto"/>
        <w:ind w:firstLine="709"/>
        <w:rPr>
          <w:rFonts w:ascii="Times New Roman" w:eastAsia="Times" w:hAnsi="Times New Roman" w:cs="Times New Roman"/>
          <w:sz w:val="24"/>
          <w:szCs w:val="24"/>
        </w:rPr>
      </w:pPr>
      <w:r w:rsidRPr="008C6764">
        <w:rPr>
          <w:rFonts w:ascii="Times New Roman" w:eastAsia="Times" w:hAnsi="Times New Roman" w:cs="Times New Roman"/>
          <w:sz w:val="24"/>
          <w:szCs w:val="24"/>
        </w:rPr>
        <w:t xml:space="preserve">Перечень ключевых </w:t>
      </w:r>
      <w:proofErr w:type="spellStart"/>
      <w:r w:rsidRPr="008C6764">
        <w:rPr>
          <w:rFonts w:ascii="Times New Roman" w:eastAsia="Times" w:hAnsi="Times New Roman" w:cs="Times New Roman"/>
          <w:sz w:val="24"/>
          <w:szCs w:val="24"/>
        </w:rPr>
        <w:t>межпредметных</w:t>
      </w:r>
      <w:proofErr w:type="spellEnd"/>
      <w:r w:rsidRPr="008C6764">
        <w:rPr>
          <w:rFonts w:ascii="Times New Roman" w:eastAsia="Times" w:hAnsi="Times New Roman" w:cs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8C6764" w:rsidRPr="008C6764" w:rsidRDefault="008C6764" w:rsidP="008C676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lastRenderedPageBreak/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8C6764" w:rsidRPr="008C6764" w:rsidRDefault="008C6764" w:rsidP="008C676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</w:t>
      </w:r>
    </w:p>
    <w:p w:rsidR="008C6764" w:rsidRPr="008C6764" w:rsidRDefault="008C6764" w:rsidP="008C6764">
      <w:pPr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совместно с педагогом критерии оценки планируемых образовательных результатов;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обосновывать выбранные подходы и средства, используемые для достижения образовательных результатов.</w:t>
      </w:r>
    </w:p>
    <w:p w:rsidR="008C6764" w:rsidRPr="008C6764" w:rsidRDefault="008C6764" w:rsidP="008C6764">
      <w:pPr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 xml:space="preserve">определять потенциальные затруднения при решении учебной и познавательной </w:t>
      </w:r>
      <w:r w:rsidRPr="008C6764">
        <w:rPr>
          <w:rFonts w:ascii="Times New Roman" w:eastAsia="Times New Roman" w:hAnsi="Times New Roman" w:cs="Times New Roman"/>
          <w:sz w:val="24"/>
          <w:szCs w:val="24"/>
        </w:rPr>
        <w:lastRenderedPageBreak/>
        <w:t>задачи и находить средства для их устранения;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алгоритма решения практических задач;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8C6764" w:rsidRPr="008C6764" w:rsidRDefault="008C6764" w:rsidP="008C6764">
      <w:pPr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различать результаты и способы действий при достижении результатов;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находить необходимые и достаточные средства для выполнения учебных действий в изменяющейся ситуации;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соотносить свои действия с целью обучения.</w:t>
      </w:r>
    </w:p>
    <w:p w:rsidR="008C6764" w:rsidRPr="008C6764" w:rsidRDefault="008C6764" w:rsidP="008C6764">
      <w:pPr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 xml:space="preserve">оценивать продукт своей деятельности по заданным и/или самостоятельно </w:t>
      </w:r>
      <w:r w:rsidRPr="008C6764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определенным критериям в соответствии с целью деятельности;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8C6764" w:rsidRPr="008C6764" w:rsidRDefault="008C6764" w:rsidP="008C6764">
      <w:pPr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 w:rsidRPr="008C6764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8C6764">
        <w:rPr>
          <w:rFonts w:ascii="Times New Roman" w:eastAsia="Times New Roman" w:hAnsi="Times New Roman" w:cs="Times New Roman"/>
          <w:sz w:val="24"/>
          <w:szCs w:val="24"/>
        </w:rPr>
        <w:t>/неэффективности, находить способы выхода из критической ситуации;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принимать решение в учебной ситуации и оценивать возможные последствия принятого решения;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8C6764" w:rsidRPr="008C6764" w:rsidRDefault="008C6764" w:rsidP="008C6764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демонстрировать приемы регуляции собственных психофизиологических/эмоциональных состояний.</w:t>
      </w:r>
    </w:p>
    <w:p w:rsidR="008C6764" w:rsidRPr="008C6764" w:rsidRDefault="008C6764" w:rsidP="008C676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</w:t>
      </w:r>
    </w:p>
    <w:p w:rsidR="008C6764" w:rsidRPr="008C6764" w:rsidRDefault="008C6764" w:rsidP="008C6764">
      <w:pPr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различать/выделять явление из общего ряда других явлений;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 xml:space="preserve">выделять причинно-следственные связи наблюдаемых явлений или событий, </w:t>
      </w:r>
      <w:r w:rsidRPr="008C6764">
        <w:rPr>
          <w:rFonts w:ascii="Times New Roman" w:eastAsia="Times New Roman" w:hAnsi="Times New Roman" w:cs="Times New Roman"/>
          <w:sz w:val="24"/>
          <w:szCs w:val="24"/>
        </w:rPr>
        <w:lastRenderedPageBreak/>
        <w:t>выявлять причины возникновения наблюдаемых явлений или событий;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выявлять и называть причины события, явления, самостоятельно осуществляя причинно-следственный анализ;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8C6764" w:rsidRPr="008C6764" w:rsidRDefault="008C6764" w:rsidP="008C6764">
      <w:pPr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</w:t>
      </w:r>
      <w:r w:rsidRPr="008C6764">
        <w:rPr>
          <w:rFonts w:ascii="Times New Roman" w:eastAsia="Times New Roman" w:hAnsi="Times New Roman" w:cs="Times New Roman"/>
          <w:sz w:val="24"/>
          <w:szCs w:val="24"/>
        </w:rPr>
        <w:lastRenderedPageBreak/>
        <w:t>ситуации, достижения поставленной цели и/или на основе заданных критериев оценки продукта/результата.</w:t>
      </w:r>
    </w:p>
    <w:p w:rsidR="008C6764" w:rsidRPr="008C6764" w:rsidRDefault="008C6764" w:rsidP="008C6764">
      <w:pPr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8C6764" w:rsidRPr="008C6764" w:rsidRDefault="008C6764" w:rsidP="008C6764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8C6764" w:rsidRPr="008C6764" w:rsidRDefault="008C6764" w:rsidP="008C6764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8C6764" w:rsidRPr="008C6764" w:rsidRDefault="008C6764" w:rsidP="008C6764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8C6764" w:rsidRPr="008C6764" w:rsidRDefault="008C6764" w:rsidP="008C6764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резюмировать главную идею текста;</w:t>
      </w:r>
    </w:p>
    <w:p w:rsidR="008C6764" w:rsidRPr="008C6764" w:rsidRDefault="008C6764" w:rsidP="008C6764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8C6764" w:rsidRPr="008C6764" w:rsidRDefault="008C6764" w:rsidP="008C6764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8C6764" w:rsidRPr="008C6764" w:rsidRDefault="008C6764" w:rsidP="008C6764">
      <w:pPr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8C6764" w:rsidRPr="008C6764" w:rsidRDefault="008C6764" w:rsidP="008C6764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свое отношение к окружающей среде, к собственной среде обитания;</w:t>
      </w:r>
    </w:p>
    <w:p w:rsidR="008C6764" w:rsidRPr="008C6764" w:rsidRDefault="008C6764" w:rsidP="008C6764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8C6764" w:rsidRPr="008C6764" w:rsidRDefault="008C6764" w:rsidP="008C6764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проводить причинный и вероятностный анализ различных экологических ситуаций;</w:t>
      </w:r>
    </w:p>
    <w:p w:rsidR="008C6764" w:rsidRPr="008C6764" w:rsidRDefault="008C6764" w:rsidP="008C6764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другой фактор;</w:t>
      </w:r>
    </w:p>
    <w:p w:rsidR="008C6764" w:rsidRPr="008C6764" w:rsidRDefault="008C6764" w:rsidP="008C6764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8C6764" w:rsidRPr="008C6764" w:rsidRDefault="008C6764" w:rsidP="008C6764">
      <w:pPr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ключевые поисковые слова и формировать корректные поисковые запросы;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базами знаний, справочниками;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 xml:space="preserve">соотносить полученные результаты поиска с задачами и целями своей </w:t>
      </w:r>
      <w:r w:rsidRPr="008C6764">
        <w:rPr>
          <w:rFonts w:ascii="Times New Roman" w:eastAsia="Times New Roman" w:hAnsi="Times New Roman" w:cs="Times New Roman"/>
          <w:sz w:val="24"/>
          <w:szCs w:val="24"/>
        </w:rPr>
        <w:lastRenderedPageBreak/>
        <w:t>деятельности.</w:t>
      </w:r>
    </w:p>
    <w:p w:rsidR="008C6764" w:rsidRPr="008C6764" w:rsidRDefault="008C6764" w:rsidP="008C6764">
      <w:pPr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УУД</w:t>
      </w:r>
    </w:p>
    <w:p w:rsidR="008C6764" w:rsidRPr="008C6764" w:rsidRDefault="008C6764" w:rsidP="008C6764">
      <w:pPr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8C6764" w:rsidRPr="008C6764" w:rsidRDefault="008C6764" w:rsidP="008C6764">
      <w:pPr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задачу коммуникации и в соответствии с ней отбирать и использовать речевые средства;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 xml:space="preserve">представлять в устной или письменной форме развернутый план собственной </w:t>
      </w:r>
      <w:r w:rsidRPr="008C6764">
        <w:rPr>
          <w:rFonts w:ascii="Times New Roman" w:eastAsia="Times New Roman" w:hAnsi="Times New Roman" w:cs="Times New Roman"/>
          <w:sz w:val="24"/>
          <w:szCs w:val="24"/>
        </w:rPr>
        <w:lastRenderedPageBreak/>
        <w:t>деятельности;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создавать письменные тексты различных типов с использованием необходимых речевых средств;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использовать средства логической связи для выделения смысловых блоков своего выступления;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использовать вербальные и невербальные средства в соответствии с коммуникативной задачей;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оценивать эффективность коммуникации после ее завершения.</w:t>
      </w:r>
    </w:p>
    <w:p w:rsidR="008C6764" w:rsidRPr="008C6764" w:rsidRDefault="008C6764" w:rsidP="008C6764">
      <w:pPr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оперировать данными при решении задачи;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8C6764" w:rsidRPr="008C6764" w:rsidRDefault="008C6764" w:rsidP="008C6764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  <w:bookmarkStart w:id="4" w:name="_2s8eyo1" w:colFirst="0" w:colLast="0"/>
      <w:bookmarkEnd w:id="4"/>
    </w:p>
    <w:p w:rsidR="005C42CF" w:rsidRDefault="005C42CF" w:rsidP="00973261">
      <w:pPr>
        <w:pStyle w:val="a4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842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ED494D" w:rsidRDefault="00ED494D" w:rsidP="00ED494D">
      <w:pPr>
        <w:pStyle w:val="a4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5класс</w:t>
      </w:r>
    </w:p>
    <w:p w:rsidR="005C42CF" w:rsidRPr="005C42CF" w:rsidRDefault="005C42CF" w:rsidP="005C42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Древние корни народного искусства.</w:t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C42CF" w:rsidRPr="005C42CF" w:rsidRDefault="005C42CF" w:rsidP="005C42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Единство конструкции и декора в традиционном русском жилище. Отражение картины мира в трехчастной структуре и образном строе избы (небо, земля, </w:t>
      </w:r>
      <w:proofErr w:type="spellStart"/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подземно</w:t>
      </w:r>
      <w:proofErr w:type="spellEnd"/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-водный мир). Традиционные образы народного (крестьянского) прикладного искусства. Солярные знаки. Декоративные изображения, их условно - символический характер. Органическое единство пользы и красоты, конструкции и декора. Подробное рассмотрение различных предметов народного быта, выявление символического значения декоративных элементов. Устройство внутреннего пространства крестьянского дома, его символика. Жизненно важные центры в крестьянском доме. Круг предметов быта и труда и включение их в пространство дома. Праздничный народный костюм – целостный художественный образ. Обрядовые действия народного праздника, их символическое значение.</w:t>
      </w:r>
    </w:p>
    <w:p w:rsidR="005C42CF" w:rsidRPr="005C42CF" w:rsidRDefault="005C42CF" w:rsidP="005C42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Связь времен в народном искусстве</w:t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C42CF" w:rsidRPr="005C42CF" w:rsidRDefault="005C42CF" w:rsidP="005C42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Живучесть древних образов в современных народных игрушках, их сказочный реализм. Особенности глиняных игрушек, принадлежащих различным художественным промыслам. Единство формы и декора в игрушке. Из истории развития художественных промыслов: Хохлома, Гжель, </w:t>
      </w:r>
      <w:proofErr w:type="spellStart"/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Жостово</w:t>
      </w:r>
      <w:proofErr w:type="spellEnd"/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Городец. Щепа. Роспись по лубу и дереву. Теснение и резьба по бересте.  Их традиции, своеобразие художественного языка.</w:t>
      </w:r>
    </w:p>
    <w:p w:rsidR="005C42CF" w:rsidRPr="005C42CF" w:rsidRDefault="005C42CF" w:rsidP="005C42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Декор, человек, общество, время</w:t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C42CF" w:rsidRPr="005C42CF" w:rsidRDefault="005C42CF" w:rsidP="005C42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декоративного искусства в жизни общества в целом и каждого человека в отдельности. Роль искусства украшения в формировании каждого человека и любого человеческого коллектива. Декоративное искусство Древнего Египта и Древней Греции, эпохи средневековья и эпохи Возрождения, эпохи барокко и классицизма. Символика цвета в украшениях, отличие одежд высших и низших сословий общества. Декоративность, орнаментальность, изобразительная условность искусства геральдики. Символы и эмблемы в современном обществе, значение их элементов. Стилевое единство декора одежды, предметов быта, зданий определенной эпохи.</w:t>
      </w:r>
    </w:p>
    <w:p w:rsidR="005C42CF" w:rsidRPr="005C42CF" w:rsidRDefault="005C42CF" w:rsidP="005C42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4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Декоративное искусство в современном мире</w:t>
      </w: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C42CF" w:rsidRDefault="005C42CF" w:rsidP="005C42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современным выставочным декоративно – прикладным искусством. Многообразие материалов и техник современного декоративно – прикладного искусства Пластический язык материала и его роль в создании художественного образа. Роль выразительных средств в построении декоративной композиции в конкретном материале. Витраж – как один из видов украшения интерьеров. Реализация выбранного замысла в определенном материале.</w:t>
      </w:r>
    </w:p>
    <w:p w:rsid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</w:t>
      </w:r>
    </w:p>
    <w:p w:rsidR="005C42CF" w:rsidRPr="005C42CF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</w:t>
      </w:r>
      <w:r w:rsidRPr="00ED4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6класс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«ИЗОБРАЗИТЕЛЬН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ОЕ ИСКУССТВО В ЖИЗНИ ЧЕЛОВЕКА» 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Роль и значение изобразительного искусства в жизни человека. Понятия «художественный образ» и «зрительный образ мира». Изменчивость восприятия картины мира. Искусство изображения как способ художественного познания. </w:t>
      </w:r>
      <w:proofErr w:type="spellStart"/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Культуростроительная</w:t>
      </w:r>
      <w:proofErr w:type="spellEnd"/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 изобразительного искусства, выражение ценностного отношения к миру через искусство. Изменчивость языка изобразительного искусства как части процесса развития общечеловеческой культуры. Различные виды восприятия произведений искусства.  Виды изобразительного искусства и основы его образного языка.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Жанры в изобразительном искусстве. Натюрморт. Пейзаж. Портрет. Восприятие искусства.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Шедевры русского </w:t>
      </w: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зарубежного изобразительного искусства.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и коллективные практические творческие работы.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Виды изобразительного искусства и основы образного языка 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представлений о языке изобразительного искусства. Все элементы и средства этого языка служат для передачи значимых смыслов, являются изобразительным способом выражения содержания.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Художник, изображая видимый мир, рассказывает о своем восприятии жизни, а зритель при сформированных зрительских умениях понимает произведение искусства через сопереживание его образному содержанию.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искусство. Семья пространственных искусств.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Художественные материалы.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Рисунок — основа изобразительного творчества.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Линия и ее выразительные возможности. Ритм линий.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Пятно как средство выражения. Ритм пятен.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Цвет. Основы </w:t>
      </w:r>
      <w:proofErr w:type="spellStart"/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в произведениях живописи.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Объемные изображения в скульптуре.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языка изображения.</w:t>
      </w:r>
    </w:p>
    <w:p w:rsid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Мир наших вещей. Натюрморт 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развития жанра «натюрморт» в контексте развития художественной культуры.  Натюрморт как отражение мировоззрения художника, живущего в определенное время, и как творческая лаборатория художника.  Особенности выражения содержания натюрморта в графике и в живописи.  Художественно-выразительные средства изображения предметного мира (композиция, перспектива, форма, объем, свет).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Реальность и фантазия в творчестве художника.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предметного мира — натюрморт.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формы. Многообразие форм окружающего мира.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объема на плоскости и линейная перспектива.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Освещение. Свет и тень.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Натюрморт в графике.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в натюрморте.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Выразительные возможности натюрморта.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Вглядываясь в человека. Портрет 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культурному наследию человечества через знакомство с искусством портрета разных эпох. Содержание портрета – интерес к личности, наделенной индивидуальными качествами. Сходство портретируемого внешнее и внутреннее.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Художественно-выразительные средства портрета (композиция, ритм, форма, линия, объем, свет).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 как способ наблюдения человека и понимания его.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человека — главная тема в искусстве.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 головы человека и ее основные пропорции.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головы человека в пространстве.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 в скульптуре.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Графический портретный рисунок.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Сатирические образы человека.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Образные возможности освещения в портрете.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цвета в портрете.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Великие портретисты прошлого.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 в изобразительном искусстве XX века.</w:t>
      </w:r>
    </w:p>
    <w:p w:rsid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и пространство. Пейзаж  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Жанры в изобразительном искусстве.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Жанр пейзажа как изображение пространства, как отражение впечатлений и переживаний художника.   Историческое развитие жанра. Основные вехи в развитии жанра пейзажа.   Образ природы в произведениях русских и зарубежных художников-пейзажистов.  Виды пейзажей.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Особенности образно-выразительного языка пейзажа. Мотив пейзажа. Точка зрения и линия горизонта. Линейная и воздушная перспектива. Пейзаж настроения.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Жанры в изобразительном искусстве.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пространства.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построения перспективы. Воздушная перспектива.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Пейзаж — большой мир.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Пейзаж настроения. Природа и художник.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Пейзаж в русской живописи.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Пейзаж в графике.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Городской пейзаж.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Выразительные возможности изобразительного искусства. Язык и смысл.</w:t>
      </w:r>
    </w:p>
    <w:p w:rsidR="00ED494D" w:rsidRDefault="00ED494D" w:rsidP="00ED494D">
      <w:pPr>
        <w:pStyle w:val="a4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</w:p>
    <w:p w:rsidR="00ED494D" w:rsidRPr="00ED494D" w:rsidRDefault="00ED494D" w:rsidP="00ED494D">
      <w:pPr>
        <w:pStyle w:val="a4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7класс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Архитектура и дизайн – конструктивные искусства в ряду пространственных искусств.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ХУДОЖНИК – ДИЗАЙН – АРХИТЕКТУРА. Искусство композиции – основа дизайна и архитектуры.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композиции в конструктивных искусствах.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Прямые линии и организация пространства.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– элемент композиционного творчества. Свободные формы: линии и тоновые пятна.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Буква – строка – текст. Искусство шрифта.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Композиционные основы макетирования в графическом дизайне.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бескрайнем море книг и журналов. Многообразие форм графического дизайна.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В МИРЕ ВЕЩЕЙ И ЗДАНИЙ. Художественный язык конструктивных искусств. 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 и пространство. От плоскостного изображения к объёмному макету.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Взаимосвязь объектов в архитектурном макете. Композиционная организация пространства.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Конструкция: часть и целое. Здание как сочетание различных объёмов. Понятие модуля.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Важнейшие архитектурные элементы здания.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Красота и целесообразность. Вещь как сочетание объёмов и образ времени.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и материал. Роль и значение материала в конструкции.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в архитектуре и дизайне. Роль цвета в формотворчестве.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ГОРОД И ЧЕЛОВЕК. Социальное значение дизайна и архитектуры в жизни человека. 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сквозь времена и страны. Образы материальной культуры прошлого.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сегодня и завтра. Пути развития современной архитектуры и дизайна.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Живое пространство города. Город, микрорайон, улица.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Вещь в городе и дома. Городской дизайн.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Интерьер и вещь в доме. Дизайн пространственно-вещной среды интерьера.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 и архитектура. Организация архитектурно-ландшафтного пространства.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– архитектор! Замысел архитектурного проекта и его осуществление.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ЧЕЛОВЕК В ЗЕРКАЛЕ ДИЗАЙНА И АРХИТЕКТУРЫ.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Образ жизни и индивидуальное проектирование. 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дом – мой образ жизни. Скажи мне, как ты живёшь, и я скажу, какой у тебя дом.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Интерьер, который мы создаём.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Пугало в огороде, или… Под шёпот фонтанных струй.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Мода, культура и ты. Композиционно-конструктивные принципы дизайна одежды.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Встречают по одёжке. Дизайн современной одежды.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Автопортрет на каждый день. Грим и причёска в практике дизайна.</w:t>
      </w:r>
    </w:p>
    <w:p w:rsidR="00ED494D" w:rsidRPr="00ED494D" w:rsidRDefault="00ED494D" w:rsidP="00ED4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4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Моделируя себя – моделируешь мир.</w:t>
      </w:r>
    </w:p>
    <w:p w:rsidR="00ED494D" w:rsidRDefault="00ED494D" w:rsidP="00ED49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494D" w:rsidRDefault="00ED494D" w:rsidP="00ED49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494D" w:rsidRDefault="00973261" w:rsidP="00ED49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ED49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ED494D" w:rsidRPr="00DA6F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</w:t>
      </w:r>
    </w:p>
    <w:p w:rsidR="00ED494D" w:rsidRDefault="00ED494D" w:rsidP="00ED49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F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tbl>
      <w:tblPr>
        <w:tblpPr w:leftFromText="180" w:rightFromText="180" w:vertAnchor="text" w:horzAnchor="margin" w:tblpY="555"/>
        <w:tblOverlap w:val="never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4369"/>
        <w:gridCol w:w="2693"/>
        <w:gridCol w:w="992"/>
      </w:tblGrid>
      <w:tr w:rsidR="009B1E2C" w:rsidRPr="0086370F" w:rsidTr="00DC7044">
        <w:trPr>
          <w:trHeight w:val="7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637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637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637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Тема урока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B1E2C" w:rsidRPr="003E3517" w:rsidRDefault="009B1E2C" w:rsidP="00DC704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1E2C" w:rsidRPr="0086370F" w:rsidRDefault="009B1E2C" w:rsidP="00DC7044">
            <w:pPr>
              <w:pStyle w:val="1"/>
              <w:ind w:left="113" w:right="11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6370F">
              <w:rPr>
                <w:rFonts w:ascii="Times New Roman" w:hAnsi="Times New Roman"/>
                <w:b/>
                <w:bCs/>
                <w:sz w:val="24"/>
                <w:szCs w:val="24"/>
              </w:rPr>
              <w:t>Кол. час</w:t>
            </w:r>
          </w:p>
        </w:tc>
      </w:tr>
      <w:tr w:rsidR="009B1E2C" w:rsidRPr="0086370F" w:rsidTr="00DC7044">
        <w:trPr>
          <w:trHeight w:val="178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6370F">
              <w:rPr>
                <w:rFonts w:ascii="Times New Roman" w:hAnsi="Times New Roman"/>
                <w:b/>
                <w:bCs/>
                <w:sz w:val="24"/>
                <w:szCs w:val="24"/>
              </w:rPr>
              <w:t>ДРЕВНИЕ КОРНИ НАРОДНОГО ИСКУССТ.</w:t>
            </w:r>
            <w:r w:rsidRPr="0086370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8637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четверть  ( 9 часов 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B1E2C" w:rsidRPr="0086370F" w:rsidTr="00DC7044">
        <w:trPr>
          <w:trHeight w:val="9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Древние образы в народном искусстве.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1E2C" w:rsidRPr="00C9703F" w:rsidRDefault="009B1E2C" w:rsidP="00DC70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99F">
              <w:rPr>
                <w:rFonts w:ascii="Times New Roman" w:hAnsi="Times New Roman" w:cs="Times New Roman"/>
                <w:sz w:val="24"/>
                <w:szCs w:val="24"/>
              </w:rPr>
              <w:t>Наблюдать и характеризовать</w:t>
            </w:r>
            <w:r w:rsidRPr="00C970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присут</w:t>
            </w: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>ствие предметов декора в предметном мире и жилой среде.</w:t>
            </w:r>
          </w:p>
          <w:p w:rsidR="009B1E2C" w:rsidRPr="00C9703F" w:rsidRDefault="009B1E2C" w:rsidP="00DC70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3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Сравнивать </w:t>
            </w: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декоративно-приклад</w:t>
            </w: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 xml:space="preserve">ного искусства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материалу изготовле</w:t>
            </w: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>ния и практическому назначению.</w:t>
            </w:r>
          </w:p>
          <w:p w:rsidR="009B1E2C" w:rsidRPr="00C9703F" w:rsidRDefault="009B1E2C" w:rsidP="00DC70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Анализировать </w:t>
            </w: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 xml:space="preserve">связь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</w:t>
            </w: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>кладн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искусства с бытовыми потреб</w:t>
            </w: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>ностями людей.</w:t>
            </w:r>
          </w:p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03F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C9703F">
              <w:rPr>
                <w:rFonts w:ascii="Times New Roman" w:hAnsi="Times New Roman"/>
                <w:i/>
                <w:sz w:val="24"/>
                <w:szCs w:val="24"/>
              </w:rPr>
              <w:t xml:space="preserve">формулировать </w:t>
            </w:r>
            <w:r>
              <w:rPr>
                <w:rFonts w:ascii="Times New Roman" w:hAnsi="Times New Roman"/>
                <w:sz w:val="24"/>
                <w:szCs w:val="24"/>
              </w:rPr>
              <w:t>опреде</w:t>
            </w:r>
            <w:r w:rsidRPr="00C9703F">
              <w:rPr>
                <w:rFonts w:ascii="Times New Roman" w:hAnsi="Times New Roman"/>
                <w:sz w:val="24"/>
                <w:szCs w:val="24"/>
              </w:rPr>
              <w:t xml:space="preserve">ление декоративно-прикладного </w:t>
            </w:r>
            <w:r>
              <w:rPr>
                <w:rFonts w:ascii="Times New Roman" w:hAnsi="Times New Roman"/>
                <w:sz w:val="24"/>
                <w:szCs w:val="24"/>
              </w:rPr>
              <w:t>искус</w:t>
            </w:r>
            <w:r w:rsidRPr="00C9703F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B1E2C" w:rsidRPr="0086370F" w:rsidTr="00DC7044">
        <w:trPr>
          <w:trHeight w:val="9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Убранство русской избы.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1E2C" w:rsidRPr="0086370F" w:rsidTr="00DC7044">
        <w:trPr>
          <w:trHeight w:val="9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 xml:space="preserve"> Внутренний мир русской избы.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1E2C" w:rsidRPr="0086370F" w:rsidTr="00DC7044">
        <w:trPr>
          <w:trHeight w:val="17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Конструкция и декор предметов народного быта.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1E2C" w:rsidRPr="0086370F" w:rsidTr="00DC7044">
        <w:trPr>
          <w:trHeight w:val="9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 xml:space="preserve">Русская народная вышивка. 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1E2C" w:rsidRPr="0086370F" w:rsidTr="00DC7044">
        <w:trPr>
          <w:trHeight w:val="9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Народный праздничный костюм.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1E2C" w:rsidRPr="0086370F" w:rsidTr="00DC7044">
        <w:trPr>
          <w:trHeight w:val="9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 xml:space="preserve">   Обобщение темы за 1 четверть.       </w:t>
            </w:r>
            <w:r w:rsidRPr="0086370F">
              <w:rPr>
                <w:rFonts w:ascii="Times New Roman" w:hAnsi="Times New Roman"/>
                <w:b/>
                <w:sz w:val="24"/>
                <w:szCs w:val="24"/>
              </w:rPr>
              <w:t xml:space="preserve"> Тесты.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1E2C" w:rsidRPr="0086370F" w:rsidTr="00DC7044">
        <w:trPr>
          <w:trHeight w:val="102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6370F">
              <w:rPr>
                <w:rFonts w:ascii="Times New Roman" w:hAnsi="Times New Roman"/>
                <w:sz w:val="24"/>
                <w:szCs w:val="24"/>
              </w:rPr>
              <w:t>Народные праздничные обряды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1E2C" w:rsidRPr="0086370F" w:rsidTr="00DC7044">
        <w:trPr>
          <w:trHeight w:val="116"/>
        </w:trPr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E2C" w:rsidRPr="003E3517" w:rsidRDefault="009B1E2C" w:rsidP="00DC7044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6370F">
              <w:rPr>
                <w:rFonts w:ascii="Times New Roman" w:hAnsi="Times New Roman"/>
                <w:b/>
                <w:sz w:val="24"/>
                <w:szCs w:val="24"/>
              </w:rPr>
              <w:t xml:space="preserve">СВЯЗЬ ВРЕМЕН В НАРОДНОМ ИСКУССТВЕ. </w:t>
            </w:r>
            <w:r w:rsidRPr="0086370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86370F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(8 часов.)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3E3517" w:rsidRDefault="009B1E2C" w:rsidP="00DC7044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E2C" w:rsidRPr="003E3517" w:rsidRDefault="009B1E2C" w:rsidP="00DC7044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1E2C" w:rsidRPr="0086370F" w:rsidTr="00DC7044">
        <w:trPr>
          <w:trHeight w:val="18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Древние образы в современных народных игрушках.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9B1E2C" w:rsidRPr="00C9703F" w:rsidRDefault="009B1E2C" w:rsidP="00DC70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>Выполнять зарисовки древних образов (древо жизни, мать-земля, птица, конь, солнце и др.).</w:t>
            </w:r>
          </w:p>
          <w:p w:rsidR="009B1E2C" w:rsidRPr="0086370F" w:rsidRDefault="009B1E2C" w:rsidP="00DC704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9703F">
              <w:rPr>
                <w:rFonts w:ascii="Times New Roman" w:hAnsi="Times New Roman"/>
                <w:sz w:val="24"/>
                <w:szCs w:val="24"/>
              </w:rPr>
              <w:t xml:space="preserve">Осваивать навыки декоративного </w:t>
            </w:r>
            <w:r>
              <w:rPr>
                <w:rFonts w:ascii="Times New Roman" w:hAnsi="Times New Roman"/>
                <w:sz w:val="24"/>
                <w:szCs w:val="24"/>
              </w:rPr>
              <w:t>обоб</w:t>
            </w:r>
            <w:r w:rsidRPr="00C9703F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1E2C" w:rsidRPr="0086370F" w:rsidTr="00DC7044">
        <w:trPr>
          <w:trHeight w:val="9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Искусство Гжели.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1E2C" w:rsidRPr="0086370F" w:rsidTr="00DC7044">
        <w:trPr>
          <w:trHeight w:val="9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Городецкая роспись.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1E2C" w:rsidRPr="0086370F" w:rsidTr="00DC7044">
        <w:trPr>
          <w:trHeight w:val="9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Хохлома.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9B1E2C" w:rsidRPr="0086370F" w:rsidTr="00DC7044">
        <w:trPr>
          <w:trHeight w:val="9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6370F">
              <w:rPr>
                <w:rFonts w:ascii="Times New Roman" w:hAnsi="Times New Roman"/>
                <w:sz w:val="24"/>
                <w:szCs w:val="24"/>
              </w:rPr>
              <w:t>Жостово</w:t>
            </w:r>
            <w:proofErr w:type="spellEnd"/>
            <w:r w:rsidRPr="0086370F">
              <w:rPr>
                <w:rFonts w:ascii="Times New Roman" w:hAnsi="Times New Roman"/>
                <w:sz w:val="24"/>
                <w:szCs w:val="24"/>
              </w:rPr>
              <w:t>. Роспись по металлу.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1E2C" w:rsidRPr="0086370F" w:rsidTr="00DC7044">
        <w:trPr>
          <w:trHeight w:val="16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Щепа. Роспись по лубу и дереву. Тиснение и резьба по бересте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1E2C" w:rsidRPr="0086370F" w:rsidTr="00DC7044">
        <w:trPr>
          <w:trHeight w:val="16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Роль народных художественных промыслов в современ</w:t>
            </w:r>
            <w:r w:rsidRPr="0086370F">
              <w:rPr>
                <w:rFonts w:ascii="Times New Roman" w:hAnsi="Times New Roman"/>
                <w:sz w:val="24"/>
                <w:szCs w:val="24"/>
              </w:rPr>
              <w:softHyphen/>
              <w:t>ной жизни (обобщение темы). Тест.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1E2C" w:rsidRPr="0086370F" w:rsidTr="00DC7044">
        <w:trPr>
          <w:trHeight w:val="90"/>
        </w:trPr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6370F">
              <w:rPr>
                <w:rFonts w:ascii="Times New Roman" w:hAnsi="Times New Roman"/>
                <w:b/>
                <w:sz w:val="24"/>
                <w:szCs w:val="24"/>
              </w:rPr>
              <w:t xml:space="preserve">ДЕКОР — ЧЕЛОВЕК, ОБЩЕСТВО, ВРЕМЯ. </w:t>
            </w:r>
            <w:r w:rsidRPr="0086370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86370F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(9 часов.)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1E2C" w:rsidRPr="00C9703F" w:rsidRDefault="009B1E2C" w:rsidP="00DC70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>Понимать и анализировать образный строй народного праздничного костюма, давать ему эстетическую оценку.</w:t>
            </w:r>
          </w:p>
          <w:p w:rsidR="009B1E2C" w:rsidRPr="00C9703F" w:rsidRDefault="009B1E2C" w:rsidP="00DC70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тносить особенности декора жен</w:t>
            </w: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праздничного костюма с мировос</w:t>
            </w: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>приятием и мировоззрением наших предков.</w:t>
            </w:r>
          </w:p>
          <w:p w:rsidR="009B1E2C" w:rsidRPr="0086370F" w:rsidRDefault="009B1E2C" w:rsidP="00DC7044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1E2C" w:rsidRPr="0086370F" w:rsidTr="00DC7044">
        <w:trPr>
          <w:trHeight w:val="16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 xml:space="preserve"> Зачем людям украшения.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9B1E2C" w:rsidRPr="0086370F" w:rsidTr="00DC7044">
        <w:trPr>
          <w:trHeight w:val="16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Роль декоративного искусства в жизни древнего обще</w:t>
            </w:r>
            <w:r w:rsidRPr="0086370F">
              <w:rPr>
                <w:rFonts w:ascii="Times New Roman" w:hAnsi="Times New Roman"/>
                <w:sz w:val="24"/>
                <w:szCs w:val="24"/>
              </w:rPr>
              <w:softHyphen/>
              <w:t>ства.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1E2C" w:rsidRPr="0086370F" w:rsidTr="00DC7044">
        <w:trPr>
          <w:trHeight w:val="16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Одежда говорит о человеке.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B1E2C" w:rsidRPr="0086370F" w:rsidTr="00DC7044">
        <w:trPr>
          <w:trHeight w:val="16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О чём рассказывают нам гербы и эмблемы.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9B1E2C" w:rsidRPr="0086370F" w:rsidTr="00DC7044">
        <w:trPr>
          <w:trHeight w:val="16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 xml:space="preserve">Роль декоративного искусства в жизни </w:t>
            </w:r>
          </w:p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человека и обще</w:t>
            </w:r>
            <w:r w:rsidRPr="0086370F">
              <w:rPr>
                <w:rFonts w:ascii="Times New Roman" w:hAnsi="Times New Roman"/>
                <w:sz w:val="24"/>
                <w:szCs w:val="24"/>
              </w:rPr>
              <w:softHyphen/>
              <w:t>ства (обобщение темы). Тест.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B1E2C" w:rsidRPr="0086370F" w:rsidTr="00DC7044">
        <w:trPr>
          <w:trHeight w:val="90"/>
        </w:trPr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6370F">
              <w:rPr>
                <w:rFonts w:ascii="Times New Roman" w:hAnsi="Times New Roman"/>
                <w:b/>
                <w:sz w:val="24"/>
                <w:szCs w:val="24"/>
              </w:rPr>
              <w:t>Декоративное искусство в современном мире   4 четверть (8часов)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1E2C" w:rsidRPr="00C9703F" w:rsidRDefault="009B1E2C" w:rsidP="00DC70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>Соотн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осить общее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особенное в обра</w:t>
            </w: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>зах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ародной праздничной одежды раз</w:t>
            </w:r>
            <w:r w:rsidRPr="00C9703F">
              <w:rPr>
                <w:rFonts w:ascii="Times New Roman" w:hAnsi="Times New Roman" w:cs="Times New Roman"/>
                <w:sz w:val="24"/>
                <w:szCs w:val="24"/>
              </w:rPr>
              <w:t>ных регионов России.</w:t>
            </w:r>
          </w:p>
          <w:p w:rsidR="009B1E2C" w:rsidRPr="0086370F" w:rsidRDefault="009B1E2C" w:rsidP="00DC7044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9703F">
              <w:rPr>
                <w:rFonts w:ascii="Times New Roman" w:hAnsi="Times New Roman"/>
                <w:sz w:val="24"/>
                <w:szCs w:val="24"/>
              </w:rPr>
              <w:t>Выполнить аналитическую зарисовку или э</w:t>
            </w:r>
            <w:r>
              <w:rPr>
                <w:rFonts w:ascii="Times New Roman" w:hAnsi="Times New Roman"/>
                <w:sz w:val="24"/>
                <w:szCs w:val="24"/>
              </w:rPr>
              <w:t>скиз праздничного народного ко</w:t>
            </w:r>
            <w:r w:rsidRPr="00C9703F">
              <w:rPr>
                <w:rFonts w:ascii="Times New Roman" w:hAnsi="Times New Roman"/>
                <w:sz w:val="24"/>
                <w:szCs w:val="24"/>
              </w:rPr>
              <w:t>стюма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1E2C" w:rsidRPr="0086370F" w:rsidTr="00DC7044">
        <w:trPr>
          <w:trHeight w:val="16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lastRenderedPageBreak/>
              <w:t>27-30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Современное выставочное искусство. Керамика, худ. стекло, витражи, худ-я ковка, гобелен,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9B1E2C" w:rsidRPr="0086370F" w:rsidTr="00DC7044">
        <w:trPr>
          <w:trHeight w:val="16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Ты сам мастер. Мастера ДПИ.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9B1E2C" w:rsidRPr="0086370F" w:rsidTr="00DC7044">
        <w:trPr>
          <w:trHeight w:val="9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33-35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6370F">
              <w:rPr>
                <w:rFonts w:ascii="Times New Roman" w:hAnsi="Times New Roman"/>
                <w:sz w:val="24"/>
                <w:szCs w:val="24"/>
              </w:rPr>
              <w:t>Современное выставочное искусство</w:t>
            </w:r>
          </w:p>
          <w:p w:rsidR="009B1E2C" w:rsidRPr="0086370F" w:rsidRDefault="009B1E2C" w:rsidP="00DC7044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370F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E2C" w:rsidRPr="0086370F" w:rsidRDefault="009B1E2C" w:rsidP="00DC70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B1E2C" w:rsidRPr="0086370F" w:rsidRDefault="009B1E2C" w:rsidP="00DC7044">
            <w:pPr>
              <w:pStyle w:val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D494D" w:rsidRDefault="00ED494D" w:rsidP="00ED494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3492" w:rsidRDefault="00E13492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DA6F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9B1E2C" w:rsidRDefault="009B1E2C" w:rsidP="00E13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5"/>
        <w:gridCol w:w="4528"/>
        <w:gridCol w:w="3260"/>
        <w:gridCol w:w="851"/>
      </w:tblGrid>
      <w:tr w:rsidR="00E13492" w:rsidTr="0090499F">
        <w:tc>
          <w:tcPr>
            <w:tcW w:w="825" w:type="dxa"/>
          </w:tcPr>
          <w:p w:rsidR="00E13492" w:rsidRPr="00820132" w:rsidRDefault="00E13492" w:rsidP="00E13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13492" w:rsidRDefault="00E13492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4528" w:type="dxa"/>
          </w:tcPr>
          <w:p w:rsidR="00E13492" w:rsidRDefault="00E13492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60" w:type="dxa"/>
          </w:tcPr>
          <w:p w:rsidR="00E13492" w:rsidRDefault="00C9703F" w:rsidP="009049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="00904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  <w:p w:rsidR="00C9703F" w:rsidRDefault="00C9703F" w:rsidP="00E13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0499F" w:rsidRDefault="00E13492" w:rsidP="0090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E13492" w:rsidRPr="0090499F" w:rsidRDefault="00973261" w:rsidP="0090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904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асов</w:t>
            </w:r>
          </w:p>
        </w:tc>
      </w:tr>
      <w:tr w:rsidR="00E13492" w:rsidTr="0090499F">
        <w:tc>
          <w:tcPr>
            <w:tcW w:w="825" w:type="dxa"/>
          </w:tcPr>
          <w:p w:rsidR="00E13492" w:rsidRDefault="00E13492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8" w:type="dxa"/>
          </w:tcPr>
          <w:p w:rsidR="00E13492" w:rsidRDefault="00E13492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492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искусство. Семья пространственных искусств.</w:t>
            </w:r>
            <w:r w:rsidRPr="00E13492">
              <w:rPr>
                <w:color w:val="000000"/>
                <w:shd w:val="clear" w:color="auto" w:fill="FFFFFF"/>
              </w:rPr>
              <w:t xml:space="preserve"> </w:t>
            </w:r>
            <w:r w:rsidRPr="00E13492">
              <w:rPr>
                <w:rFonts w:ascii="Times New Roman" w:hAnsi="Times New Roman" w:cs="Times New Roman"/>
                <w:sz w:val="24"/>
                <w:szCs w:val="24"/>
              </w:rPr>
              <w:t xml:space="preserve">Рисунок </w:t>
            </w:r>
            <w:r w:rsidR="009732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13492">
              <w:rPr>
                <w:rFonts w:ascii="Times New Roman" w:hAnsi="Times New Roman" w:cs="Times New Roman"/>
                <w:sz w:val="24"/>
                <w:szCs w:val="24"/>
              </w:rPr>
              <w:t>основа изобразительного творчества</w:t>
            </w:r>
          </w:p>
        </w:tc>
        <w:tc>
          <w:tcPr>
            <w:tcW w:w="3260" w:type="dxa"/>
          </w:tcPr>
          <w:p w:rsidR="008D4A7F" w:rsidRPr="008D4A7F" w:rsidRDefault="008D4A7F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нимать условность языка орнамен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та, его символическое значение.</w:t>
            </w:r>
          </w:p>
          <w:p w:rsidR="008D4A7F" w:rsidRPr="008D4A7F" w:rsidRDefault="008D4A7F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Объясня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ть связь образов и мотивов кре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стьян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ской вышивки с природой и маги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ческими древними представлениями.</w:t>
            </w:r>
          </w:p>
          <w:p w:rsidR="008D4A7F" w:rsidRPr="008D4A7F" w:rsidRDefault="008D4A7F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елять тип орнамента в наблюдае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мом узоре.</w:t>
            </w:r>
          </w:p>
          <w:p w:rsidR="00E13492" w:rsidRDefault="008D4A7F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Иметь опыт создания орнаментального построения вышивки с опорой н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а народ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ную традицию</w:t>
            </w:r>
          </w:p>
        </w:tc>
        <w:tc>
          <w:tcPr>
            <w:tcW w:w="851" w:type="dxa"/>
          </w:tcPr>
          <w:p w:rsidR="00E13492" w:rsidRDefault="00E13492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8" w:type="dxa"/>
          </w:tcPr>
          <w:p w:rsidR="008D4A7F" w:rsidRDefault="008D4A7F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492">
              <w:rPr>
                <w:rFonts w:ascii="Times New Roman" w:hAnsi="Times New Roman" w:cs="Times New Roman"/>
                <w:sz w:val="24"/>
                <w:szCs w:val="24"/>
              </w:rPr>
              <w:t>Линия и ее выразительные возможности.</w:t>
            </w:r>
            <w:r w:rsidRPr="00E13492">
              <w:rPr>
                <w:color w:val="000000"/>
                <w:shd w:val="clear" w:color="auto" w:fill="FFFFFF"/>
              </w:rPr>
              <w:t xml:space="preserve"> </w:t>
            </w:r>
            <w:r w:rsidRPr="00E13492">
              <w:rPr>
                <w:rFonts w:ascii="Times New Roman" w:hAnsi="Times New Roman" w:cs="Times New Roman"/>
                <w:sz w:val="24"/>
                <w:szCs w:val="24"/>
              </w:rPr>
              <w:t>Пятно как средство выражения. Композиция как ритм пятен.</w:t>
            </w:r>
          </w:p>
        </w:tc>
        <w:tc>
          <w:tcPr>
            <w:tcW w:w="3260" w:type="dxa"/>
            <w:vMerge w:val="restart"/>
          </w:tcPr>
          <w:p w:rsidR="008D4A7F" w:rsidRPr="008D4A7F" w:rsidRDefault="008D4A7F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Наблюдать и анализировать изделия различных народных художественных промы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слов с позиций материала их из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готовления.</w:t>
            </w:r>
          </w:p>
          <w:p w:rsidR="008D4A7F" w:rsidRPr="008D4A7F" w:rsidRDefault="008D4A7F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Характеризовать с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вязь изделий масте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ров п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ромыслов с традиционными ремёс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лами.</w:t>
            </w:r>
          </w:p>
          <w:p w:rsidR="008D4A7F" w:rsidRDefault="008D4A7F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Объяс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нять роль народных художествен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ных промыслов в современной жизни</w:t>
            </w:r>
          </w:p>
        </w:tc>
        <w:tc>
          <w:tcPr>
            <w:tcW w:w="851" w:type="dxa"/>
          </w:tcPr>
          <w:p w:rsidR="008D4A7F" w:rsidRDefault="008D4A7F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8" w:type="dxa"/>
          </w:tcPr>
          <w:p w:rsidR="008D4A7F" w:rsidRDefault="008D4A7F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492">
              <w:rPr>
                <w:rFonts w:ascii="Times New Roman" w:hAnsi="Times New Roman" w:cs="Times New Roman"/>
                <w:sz w:val="24"/>
                <w:szCs w:val="24"/>
              </w:rPr>
              <w:t xml:space="preserve">Цвет. Основы </w:t>
            </w:r>
            <w:proofErr w:type="spellStart"/>
            <w:r w:rsidRPr="00E13492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E13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3492">
              <w:rPr>
                <w:color w:val="000000"/>
                <w:shd w:val="clear" w:color="auto" w:fill="FFFFFF"/>
              </w:rPr>
              <w:t xml:space="preserve"> </w:t>
            </w:r>
            <w:r w:rsidRPr="00E13492">
              <w:rPr>
                <w:rFonts w:ascii="Times New Roman" w:hAnsi="Times New Roman" w:cs="Times New Roman"/>
                <w:sz w:val="24"/>
                <w:szCs w:val="24"/>
              </w:rPr>
              <w:t>Цвет в произведениях живописи</w:t>
            </w:r>
          </w:p>
        </w:tc>
        <w:tc>
          <w:tcPr>
            <w:tcW w:w="3260" w:type="dxa"/>
            <w:vMerge/>
          </w:tcPr>
          <w:p w:rsidR="008D4A7F" w:rsidRDefault="008D4A7F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4528" w:type="dxa"/>
          </w:tcPr>
          <w:p w:rsidR="008D4A7F" w:rsidRPr="00AC4BD1" w:rsidRDefault="008D4A7F" w:rsidP="00E1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492">
              <w:rPr>
                <w:rFonts w:ascii="Times New Roman" w:hAnsi="Times New Roman" w:cs="Times New Roman"/>
                <w:sz w:val="24"/>
                <w:szCs w:val="24"/>
              </w:rPr>
              <w:t>Объемные изображения в скульптуре.</w:t>
            </w:r>
            <w:r w:rsidRPr="00E13492">
              <w:rPr>
                <w:color w:val="000000"/>
                <w:shd w:val="clear" w:color="auto" w:fill="FFFFFF"/>
              </w:rPr>
              <w:t xml:space="preserve"> </w:t>
            </w:r>
            <w:r w:rsidRPr="00E134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изображения.</w:t>
            </w:r>
          </w:p>
        </w:tc>
        <w:tc>
          <w:tcPr>
            <w:tcW w:w="3260" w:type="dxa"/>
            <w:vMerge/>
          </w:tcPr>
          <w:p w:rsidR="008D4A7F" w:rsidRDefault="008D4A7F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8" w:type="dxa"/>
          </w:tcPr>
          <w:p w:rsidR="008D4A7F" w:rsidRDefault="008D4A7F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492">
              <w:rPr>
                <w:rFonts w:ascii="Times New Roman" w:hAnsi="Times New Roman" w:cs="Times New Roman"/>
                <w:sz w:val="24"/>
                <w:szCs w:val="24"/>
              </w:rPr>
              <w:t xml:space="preserve">Реальность и фантазия в творчестве </w:t>
            </w:r>
            <w:proofErr w:type="spellStart"/>
            <w:r w:rsidRPr="00E13492">
              <w:rPr>
                <w:rFonts w:ascii="Times New Roman" w:hAnsi="Times New Roman" w:cs="Times New Roman"/>
                <w:sz w:val="24"/>
                <w:szCs w:val="24"/>
              </w:rPr>
              <w:t>художника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3492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proofErr w:type="spellEnd"/>
            <w:r w:rsidRPr="00E13492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предметного мира — натюрморт</w:t>
            </w:r>
          </w:p>
        </w:tc>
        <w:tc>
          <w:tcPr>
            <w:tcW w:w="3260" w:type="dxa"/>
            <w:vMerge/>
          </w:tcPr>
          <w:p w:rsidR="008D4A7F" w:rsidRDefault="008D4A7F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3261" w:rsidTr="0090499F">
        <w:tc>
          <w:tcPr>
            <w:tcW w:w="825" w:type="dxa"/>
          </w:tcPr>
          <w:p w:rsidR="00973261" w:rsidRDefault="00973261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4528" w:type="dxa"/>
          </w:tcPr>
          <w:p w:rsidR="00973261" w:rsidRPr="00AC4BD1" w:rsidRDefault="00973261" w:rsidP="00E1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Понятие формы. Многообразие форм окружающего мира.</w:t>
            </w:r>
            <w:r w:rsidRPr="00F2330B">
              <w:rPr>
                <w:color w:val="000000"/>
                <w:shd w:val="clear" w:color="auto" w:fill="FFFFFF"/>
              </w:rPr>
              <w:t xml:space="preserve">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Изображение объема на плоскости, линейная перспектива.</w:t>
            </w:r>
          </w:p>
        </w:tc>
        <w:tc>
          <w:tcPr>
            <w:tcW w:w="3260" w:type="dxa"/>
            <w:vMerge w:val="restart"/>
          </w:tcPr>
          <w:p w:rsidR="00973261" w:rsidRPr="008D4A7F" w:rsidRDefault="00973261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Рассматривать и характеризовать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орнаментов и формы произ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ведений гжели.</w:t>
            </w:r>
          </w:p>
          <w:p w:rsidR="00973261" w:rsidRPr="008D4A7F" w:rsidRDefault="00973261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Объяснять и показывать на примерах единс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 скульптурной формы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кобаль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тового декора.</w:t>
            </w:r>
          </w:p>
          <w:p w:rsidR="00973261" w:rsidRPr="008D4A7F" w:rsidRDefault="00973261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Иметь опыт использования приёмов кистевого мазка.</w:t>
            </w:r>
          </w:p>
          <w:p w:rsidR="00973261" w:rsidRPr="008D4A7F" w:rsidRDefault="00973261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Создавать эскиз изделия по мотивам промысла.</w:t>
            </w:r>
          </w:p>
          <w:p w:rsidR="00973261" w:rsidRDefault="00973261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ображение и конструирование по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судной формы и её роспись в гжельской традиции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73261" w:rsidRDefault="00973261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73261" w:rsidTr="0090499F">
        <w:tc>
          <w:tcPr>
            <w:tcW w:w="825" w:type="dxa"/>
          </w:tcPr>
          <w:p w:rsidR="00973261" w:rsidRDefault="00973261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4528" w:type="dxa"/>
          </w:tcPr>
          <w:p w:rsidR="00973261" w:rsidRDefault="00973261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Освещение. Свет и тень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330B">
              <w:rPr>
                <w:color w:val="000000"/>
                <w:shd w:val="clear" w:color="auto" w:fill="FFFFFF"/>
              </w:rPr>
              <w:t xml:space="preserve">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Натюрморт в графике.</w:t>
            </w:r>
          </w:p>
        </w:tc>
        <w:tc>
          <w:tcPr>
            <w:tcW w:w="3260" w:type="dxa"/>
            <w:vMerge/>
          </w:tcPr>
          <w:p w:rsidR="00973261" w:rsidRDefault="00973261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3261" w:rsidRDefault="00973261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3261" w:rsidTr="0090499F">
        <w:tc>
          <w:tcPr>
            <w:tcW w:w="825" w:type="dxa"/>
          </w:tcPr>
          <w:p w:rsidR="00973261" w:rsidRDefault="00973261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4528" w:type="dxa"/>
          </w:tcPr>
          <w:p w:rsidR="00973261" w:rsidRDefault="00973261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Цвет в натюрморте.</w:t>
            </w:r>
            <w:r w:rsidRPr="00F2330B">
              <w:rPr>
                <w:color w:val="000000"/>
                <w:shd w:val="clear" w:color="auto" w:fill="FFFFFF"/>
              </w:rPr>
              <w:t xml:space="preserve">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натюрморта.</w:t>
            </w:r>
            <w:r w:rsidRPr="00F2330B">
              <w:rPr>
                <w:color w:val="000000"/>
                <w:shd w:val="clear" w:color="auto" w:fill="FFFFFF"/>
              </w:rPr>
              <w:t xml:space="preserve">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 xml:space="preserve">Образ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человека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 xml:space="preserve"> главная тема искусства.</w:t>
            </w:r>
            <w:r w:rsidRPr="00F2330B">
              <w:rPr>
                <w:color w:val="000000"/>
                <w:shd w:val="clear" w:color="auto" w:fill="FFFFFF"/>
              </w:rPr>
              <w:t xml:space="preserve">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Конструкция головы человека и ее пропорции.</w:t>
            </w:r>
          </w:p>
        </w:tc>
        <w:tc>
          <w:tcPr>
            <w:tcW w:w="3260" w:type="dxa"/>
            <w:vMerge/>
          </w:tcPr>
          <w:p w:rsidR="00973261" w:rsidRDefault="00973261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3261" w:rsidRDefault="00973261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3261" w:rsidTr="0090499F">
        <w:tc>
          <w:tcPr>
            <w:tcW w:w="825" w:type="dxa"/>
          </w:tcPr>
          <w:p w:rsidR="00973261" w:rsidRDefault="00973261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4528" w:type="dxa"/>
          </w:tcPr>
          <w:p w:rsidR="00973261" w:rsidRPr="00AC4BD1" w:rsidRDefault="00973261" w:rsidP="00E1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Изображение головы человека в пространстве.</w:t>
            </w:r>
            <w:r w:rsidRPr="00F2330B">
              <w:rPr>
                <w:color w:val="000000"/>
                <w:shd w:val="clear" w:color="auto" w:fill="FFFFFF"/>
              </w:rPr>
              <w:t xml:space="preserve">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Графический портретный рисунок и выразительный образ человека.</w:t>
            </w:r>
            <w:r w:rsidRPr="00F2330B">
              <w:rPr>
                <w:color w:val="000000"/>
                <w:shd w:val="clear" w:color="auto" w:fill="FFFFFF"/>
              </w:rPr>
              <w:t xml:space="preserve">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Портрет в скульптуре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330B">
              <w:rPr>
                <w:color w:val="000000"/>
                <w:shd w:val="clear" w:color="auto" w:fill="FFFFFF"/>
              </w:rPr>
              <w:t xml:space="preserve">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Сатирические образы человека</w:t>
            </w:r>
          </w:p>
        </w:tc>
        <w:tc>
          <w:tcPr>
            <w:tcW w:w="3260" w:type="dxa"/>
            <w:vMerge/>
          </w:tcPr>
          <w:p w:rsidR="00973261" w:rsidRDefault="00973261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3261" w:rsidRDefault="00973261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3261" w:rsidTr="0090499F">
        <w:tc>
          <w:tcPr>
            <w:tcW w:w="825" w:type="dxa"/>
          </w:tcPr>
          <w:p w:rsidR="00973261" w:rsidRDefault="00973261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4528" w:type="dxa"/>
          </w:tcPr>
          <w:p w:rsidR="00973261" w:rsidRPr="00E13492" w:rsidRDefault="00973261" w:rsidP="00E1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Образные возможности освещения в портрете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330B">
              <w:rPr>
                <w:color w:val="000000"/>
                <w:shd w:val="clear" w:color="auto" w:fill="FFFFFF"/>
              </w:rPr>
              <w:t xml:space="preserve">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Роль цвета в портрете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330B">
              <w:rPr>
                <w:color w:val="000000"/>
                <w:shd w:val="clear" w:color="auto" w:fill="FFFFFF"/>
              </w:rPr>
              <w:t xml:space="preserve">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Великие портретисты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330B">
              <w:rPr>
                <w:color w:val="264150"/>
                <w:shd w:val="clear" w:color="auto" w:fill="F6FAFC"/>
              </w:rPr>
              <w:t xml:space="preserve">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Портрет в изобразительном искусстве XX века</w:t>
            </w:r>
          </w:p>
        </w:tc>
        <w:tc>
          <w:tcPr>
            <w:tcW w:w="3260" w:type="dxa"/>
            <w:vMerge/>
          </w:tcPr>
          <w:p w:rsidR="00973261" w:rsidRDefault="00973261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3261" w:rsidRDefault="00973261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3261" w:rsidTr="0090499F">
        <w:tc>
          <w:tcPr>
            <w:tcW w:w="825" w:type="dxa"/>
          </w:tcPr>
          <w:p w:rsidR="00973261" w:rsidRDefault="00973261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28" w:type="dxa"/>
          </w:tcPr>
          <w:p w:rsidR="00973261" w:rsidRPr="00F2330B" w:rsidRDefault="00973261" w:rsidP="00E1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Образные возможности освещения в портрете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330B">
              <w:rPr>
                <w:color w:val="000000"/>
                <w:shd w:val="clear" w:color="auto" w:fill="FFFFFF"/>
              </w:rPr>
              <w:t xml:space="preserve">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Роль цвета в портрете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330B">
              <w:rPr>
                <w:color w:val="000000"/>
                <w:shd w:val="clear" w:color="auto" w:fill="FFFFFF"/>
              </w:rPr>
              <w:t xml:space="preserve">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Великие портретисты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330B">
              <w:rPr>
                <w:color w:val="264150"/>
                <w:shd w:val="clear" w:color="auto" w:fill="F6FAFC"/>
              </w:rPr>
              <w:t xml:space="preserve"> </w:t>
            </w: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Портрет в изобразительном искусстве XX века</w:t>
            </w:r>
          </w:p>
        </w:tc>
        <w:tc>
          <w:tcPr>
            <w:tcW w:w="3260" w:type="dxa"/>
            <w:vMerge/>
          </w:tcPr>
          <w:p w:rsidR="00973261" w:rsidRDefault="00973261" w:rsidP="00E1349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3261" w:rsidRDefault="00973261" w:rsidP="00E1349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13492" w:rsidRDefault="00E13492" w:rsidP="00E1349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30B" w:rsidRDefault="00F2330B" w:rsidP="00F233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DA6F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5"/>
        <w:gridCol w:w="4528"/>
        <w:gridCol w:w="3260"/>
        <w:gridCol w:w="851"/>
      </w:tblGrid>
      <w:tr w:rsidR="00F2330B" w:rsidTr="0090499F">
        <w:tc>
          <w:tcPr>
            <w:tcW w:w="825" w:type="dxa"/>
          </w:tcPr>
          <w:p w:rsidR="00F2330B" w:rsidRPr="00820132" w:rsidRDefault="00F2330B" w:rsidP="00C97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2330B" w:rsidRDefault="00F2330B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4528" w:type="dxa"/>
          </w:tcPr>
          <w:p w:rsidR="00F2330B" w:rsidRDefault="00F2330B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60" w:type="dxa"/>
          </w:tcPr>
          <w:p w:rsidR="00F2330B" w:rsidRDefault="008D4A7F" w:rsidP="009049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="00904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  <w:p w:rsidR="008D4A7F" w:rsidRDefault="008D4A7F" w:rsidP="00C97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2330B" w:rsidRDefault="00F2330B" w:rsidP="00C97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F2330B" w:rsidRDefault="0090499F" w:rsidP="009049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528" w:type="dxa"/>
          </w:tcPr>
          <w:p w:rsidR="008D4A7F" w:rsidRDefault="008D4A7F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Основы композиции и в конструктивных искусствах.</w:t>
            </w:r>
          </w:p>
        </w:tc>
        <w:tc>
          <w:tcPr>
            <w:tcW w:w="3260" w:type="dxa"/>
            <w:vMerge w:val="restart"/>
          </w:tcPr>
          <w:p w:rsidR="008D4A7F" w:rsidRPr="008D4A7F" w:rsidRDefault="008D4A7F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людать и эстетически характери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зовать красочную городецкую роспись. Им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еть опыт декоративно-символиче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изображения персонажей городец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кой росписи.</w:t>
            </w:r>
          </w:p>
          <w:p w:rsidR="008D4A7F" w:rsidRDefault="008D4A7F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Выполнить эскиз изделия по мотивам промысла</w:t>
            </w:r>
          </w:p>
        </w:tc>
        <w:tc>
          <w:tcPr>
            <w:tcW w:w="851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8" w:type="dxa"/>
          </w:tcPr>
          <w:p w:rsidR="008D4A7F" w:rsidRDefault="008D4A7F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Прямые линии и организация пространства.</w:t>
            </w:r>
          </w:p>
        </w:tc>
        <w:tc>
          <w:tcPr>
            <w:tcW w:w="3260" w:type="dxa"/>
            <w:vMerge/>
          </w:tcPr>
          <w:p w:rsidR="008D4A7F" w:rsidRDefault="008D4A7F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8" w:type="dxa"/>
          </w:tcPr>
          <w:p w:rsidR="008D4A7F" w:rsidRDefault="008D4A7F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Цвет - элемент композиционного творчества.</w:t>
            </w:r>
          </w:p>
        </w:tc>
        <w:tc>
          <w:tcPr>
            <w:tcW w:w="3260" w:type="dxa"/>
            <w:vMerge/>
          </w:tcPr>
          <w:p w:rsidR="008D4A7F" w:rsidRDefault="008D4A7F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8" w:type="dxa"/>
          </w:tcPr>
          <w:p w:rsidR="008D4A7F" w:rsidRPr="00AC4BD1" w:rsidRDefault="008D4A7F" w:rsidP="00C97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Буква - строка - текст. Искусство шрифта.</w:t>
            </w:r>
          </w:p>
        </w:tc>
        <w:tc>
          <w:tcPr>
            <w:tcW w:w="3260" w:type="dxa"/>
            <w:vMerge/>
          </w:tcPr>
          <w:p w:rsidR="008D4A7F" w:rsidRDefault="008D4A7F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4528" w:type="dxa"/>
          </w:tcPr>
          <w:p w:rsidR="008D4A7F" w:rsidRDefault="008D4A7F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Когда текст и изображение вместе. Композиционные основы макетирования в графическом дизайне</w:t>
            </w:r>
          </w:p>
        </w:tc>
        <w:tc>
          <w:tcPr>
            <w:tcW w:w="3260" w:type="dxa"/>
            <w:vMerge/>
          </w:tcPr>
          <w:p w:rsidR="008D4A7F" w:rsidRDefault="008D4A7F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28" w:type="dxa"/>
          </w:tcPr>
          <w:p w:rsidR="008D4A7F" w:rsidRPr="00AC4BD1" w:rsidRDefault="008D4A7F" w:rsidP="00C97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В бескрайнем мире книг и журналов. Многообразие форм графического дизайна.</w:t>
            </w:r>
          </w:p>
        </w:tc>
        <w:tc>
          <w:tcPr>
            <w:tcW w:w="3260" w:type="dxa"/>
            <w:vMerge/>
          </w:tcPr>
          <w:p w:rsidR="008D4A7F" w:rsidRDefault="008D4A7F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28" w:type="dxa"/>
          </w:tcPr>
          <w:p w:rsidR="008D4A7F" w:rsidRDefault="008D4A7F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Объект и пространство. От плоскостного изображения к объемному макету.</w:t>
            </w:r>
          </w:p>
        </w:tc>
        <w:tc>
          <w:tcPr>
            <w:tcW w:w="3260" w:type="dxa"/>
            <w:vMerge w:val="restart"/>
          </w:tcPr>
          <w:p w:rsidR="008D4A7F" w:rsidRPr="008D4A7F" w:rsidRDefault="008D4A7F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Наблюдать разнообразие форм подносов и композиционного решения их росписи. Иметь опыт традиционных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Жосто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8D4A7F">
              <w:rPr>
                <w:rFonts w:ascii="Times New Roman" w:hAnsi="Times New Roman" w:cs="Times New Roman"/>
                <w:sz w:val="24"/>
                <w:szCs w:val="24"/>
              </w:rPr>
              <w:t xml:space="preserve"> приёмов кистевых мазков в живописи цветочных букетов.</w:t>
            </w:r>
          </w:p>
          <w:p w:rsidR="008D4A7F" w:rsidRDefault="008D4A7F" w:rsidP="008D4A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Имет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ь представление о приёмах осве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 xml:space="preserve">щенности и объёмности в </w:t>
            </w:r>
            <w:proofErr w:type="spellStart"/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жостовской</w:t>
            </w:r>
            <w:proofErr w:type="spellEnd"/>
            <w:r w:rsidRPr="008D4A7F">
              <w:rPr>
                <w:rFonts w:ascii="Times New Roman" w:hAnsi="Times New Roman" w:cs="Times New Roman"/>
                <w:sz w:val="24"/>
                <w:szCs w:val="24"/>
              </w:rPr>
              <w:t xml:space="preserve"> росписи</w:t>
            </w:r>
          </w:p>
        </w:tc>
        <w:tc>
          <w:tcPr>
            <w:tcW w:w="851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28" w:type="dxa"/>
          </w:tcPr>
          <w:p w:rsidR="008D4A7F" w:rsidRDefault="008D4A7F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Взаимосвязь объектов в архитектурном макете.</w:t>
            </w:r>
          </w:p>
        </w:tc>
        <w:tc>
          <w:tcPr>
            <w:tcW w:w="3260" w:type="dxa"/>
            <w:vMerge/>
          </w:tcPr>
          <w:p w:rsidR="008D4A7F" w:rsidRDefault="008D4A7F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28" w:type="dxa"/>
          </w:tcPr>
          <w:p w:rsidR="008D4A7F" w:rsidRPr="00AC4BD1" w:rsidRDefault="008D4A7F" w:rsidP="00C97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Конструкция: часть и целое. Здание как сочетание различных объемных форм. Понятие модуля.</w:t>
            </w:r>
          </w:p>
        </w:tc>
        <w:tc>
          <w:tcPr>
            <w:tcW w:w="3260" w:type="dxa"/>
            <w:vMerge/>
          </w:tcPr>
          <w:p w:rsidR="008D4A7F" w:rsidRDefault="008D4A7F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28" w:type="dxa"/>
          </w:tcPr>
          <w:p w:rsidR="008D4A7F" w:rsidRPr="00E13492" w:rsidRDefault="008D4A7F" w:rsidP="00C97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Важнейшие архитектурные элементы здания.</w:t>
            </w:r>
          </w:p>
        </w:tc>
        <w:tc>
          <w:tcPr>
            <w:tcW w:w="3260" w:type="dxa"/>
            <w:vMerge/>
          </w:tcPr>
          <w:p w:rsidR="008D4A7F" w:rsidRDefault="008D4A7F" w:rsidP="00C9703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Красота и целесообразность. Вещь как сочетание объемов и материальный образ времени.</w:t>
            </w:r>
          </w:p>
        </w:tc>
        <w:tc>
          <w:tcPr>
            <w:tcW w:w="3260" w:type="dxa"/>
            <w:vMerge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0B">
              <w:rPr>
                <w:rFonts w:ascii="Times New Roman" w:hAnsi="Times New Roman" w:cs="Times New Roman"/>
                <w:sz w:val="24"/>
                <w:szCs w:val="24"/>
              </w:rPr>
              <w:t>Форма и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Merge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>Цвет в архитектуре и дизайне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Merge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>Город сквозь времена и страны. Образы материальной культуры прошлого.</w:t>
            </w:r>
          </w:p>
        </w:tc>
        <w:tc>
          <w:tcPr>
            <w:tcW w:w="3260" w:type="dxa"/>
            <w:vMerge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 xml:space="preserve">Город сегодня и завтра. Пути развития </w:t>
            </w:r>
            <w:r w:rsidRPr="000369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современной архитектуры и дизайна.</w:t>
            </w:r>
          </w:p>
        </w:tc>
        <w:tc>
          <w:tcPr>
            <w:tcW w:w="3260" w:type="dxa"/>
            <w:vMerge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>Живое пространство города. Город, микрорайон, улица.</w:t>
            </w:r>
          </w:p>
        </w:tc>
        <w:tc>
          <w:tcPr>
            <w:tcW w:w="3260" w:type="dxa"/>
            <w:vMerge w:val="restart"/>
            <w:tcBorders>
              <w:bottom w:val="nil"/>
            </w:tcBorders>
          </w:tcPr>
          <w:p w:rsidR="008D4A7F" w:rsidRPr="008D4A7F" w:rsidRDefault="008D4A7F" w:rsidP="008D4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Наблюдать, рассматривать,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эстети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ческ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и воспринимать декоративно-при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 xml:space="preserve">кладное искусство в культурах разных народов </w:t>
            </w:r>
            <w:proofErr w:type="gramStart"/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proofErr w:type="gramEnd"/>
            <w:r w:rsidRPr="008D4A7F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декоратив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 xml:space="preserve">но-прикладного искусства связь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структивных, декоративных и изобрази- 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элементов, единство материа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лов, формы и декора.</w:t>
            </w:r>
          </w:p>
          <w:p w:rsidR="008D4A7F" w:rsidRPr="008D4A7F" w:rsidRDefault="008D4A7F" w:rsidP="008D4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Делать зарисовки элементов декора или декорированных предметов</w:t>
            </w: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>Вещь в городе и дома. Городской дизайн</w:t>
            </w:r>
          </w:p>
        </w:tc>
        <w:tc>
          <w:tcPr>
            <w:tcW w:w="3260" w:type="dxa"/>
            <w:vMerge/>
            <w:tcBorders>
              <w:bottom w:val="nil"/>
            </w:tcBorders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>Интерьер и вещь в доме. Дизайн - пространственно-вещной среды интерьера.</w:t>
            </w:r>
          </w:p>
        </w:tc>
        <w:tc>
          <w:tcPr>
            <w:tcW w:w="3260" w:type="dxa"/>
            <w:vMerge/>
            <w:tcBorders>
              <w:bottom w:val="nil"/>
            </w:tcBorders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>Природа и архитектура. Организация архитектурно-ландшафтного пространства.</w:t>
            </w:r>
          </w:p>
        </w:tc>
        <w:tc>
          <w:tcPr>
            <w:tcW w:w="3260" w:type="dxa"/>
            <w:vMerge/>
            <w:tcBorders>
              <w:bottom w:val="nil"/>
            </w:tcBorders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>Ты - архитектор. Замысел архитектурного проекта и его осуществление.</w:t>
            </w:r>
          </w:p>
        </w:tc>
        <w:tc>
          <w:tcPr>
            <w:tcW w:w="3260" w:type="dxa"/>
            <w:vMerge/>
            <w:tcBorders>
              <w:bottom w:val="nil"/>
            </w:tcBorders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>Мой дом - мой образ жизни. Скажи мне, как ты живешь, и я скажу, какой у тебя дом.</w:t>
            </w:r>
          </w:p>
        </w:tc>
        <w:tc>
          <w:tcPr>
            <w:tcW w:w="3260" w:type="dxa"/>
            <w:vMerge/>
            <w:tcBorders>
              <w:bottom w:val="nil"/>
            </w:tcBorders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>Интерьер, который мы создаем.</w:t>
            </w:r>
          </w:p>
        </w:tc>
        <w:tc>
          <w:tcPr>
            <w:tcW w:w="3260" w:type="dxa"/>
            <w:vMerge w:val="restart"/>
          </w:tcPr>
          <w:p w:rsidR="008D4A7F" w:rsidRPr="008D4A7F" w:rsidRDefault="008D4A7F" w:rsidP="008D4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Объяснять и приводить примеры, как по орнаменту, украшающему одежду, здания, предметы, можно определить, к какой эпохе и народу он относится.</w:t>
            </w:r>
          </w:p>
          <w:p w:rsidR="008D4A7F" w:rsidRDefault="008D4A7F" w:rsidP="008D4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исследование орнаментов выбран</w:t>
            </w:r>
            <w:r w:rsidR="0090499F">
              <w:rPr>
                <w:rFonts w:ascii="Times New Roman" w:hAnsi="Times New Roman" w:cs="Times New Roman"/>
                <w:sz w:val="24"/>
                <w:szCs w:val="24"/>
              </w:rPr>
              <w:t>ной культуры, отвечая на вопро</w:t>
            </w:r>
            <w:r w:rsidRPr="008D4A7F">
              <w:rPr>
                <w:rFonts w:ascii="Times New Roman" w:hAnsi="Times New Roman" w:cs="Times New Roman"/>
                <w:sz w:val="24"/>
                <w:szCs w:val="24"/>
              </w:rPr>
              <w:t>сы о своеобразии традиций орнамента. Иметь опыт изображения орнаментов выбранной культуры</w:t>
            </w: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>Пугало в огороде… или под шепот фонтанных струй.</w:t>
            </w:r>
          </w:p>
        </w:tc>
        <w:tc>
          <w:tcPr>
            <w:tcW w:w="3260" w:type="dxa"/>
            <w:vMerge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>Мода, культура и ты. Композиционно-конструктивные принципы дизайна одежды.</w:t>
            </w:r>
          </w:p>
        </w:tc>
        <w:tc>
          <w:tcPr>
            <w:tcW w:w="3260" w:type="dxa"/>
            <w:vMerge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973261">
              <w:rPr>
                <w:rFonts w:ascii="Times New Roman" w:hAnsi="Times New Roman" w:cs="Times New Roman"/>
                <w:sz w:val="24"/>
                <w:szCs w:val="24"/>
              </w:rPr>
              <w:t>-33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>Встречают по одежке. Автопортрет на каждый день.</w:t>
            </w:r>
          </w:p>
        </w:tc>
        <w:tc>
          <w:tcPr>
            <w:tcW w:w="3260" w:type="dxa"/>
            <w:vMerge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973261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973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32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>Автопортрет на каждый день.</w:t>
            </w:r>
          </w:p>
        </w:tc>
        <w:tc>
          <w:tcPr>
            <w:tcW w:w="3260" w:type="dxa"/>
            <w:vMerge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4A7F" w:rsidTr="0090499F">
        <w:tc>
          <w:tcPr>
            <w:tcW w:w="825" w:type="dxa"/>
          </w:tcPr>
          <w:p w:rsidR="008D4A7F" w:rsidRDefault="008D4A7F" w:rsidP="00973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32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8" w:type="dxa"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934">
              <w:rPr>
                <w:rFonts w:ascii="Times New Roman" w:hAnsi="Times New Roman" w:cs="Times New Roman"/>
                <w:sz w:val="24"/>
                <w:szCs w:val="24"/>
              </w:rPr>
              <w:t>Моделируя себя - моделируешь мир</w:t>
            </w:r>
          </w:p>
        </w:tc>
        <w:tc>
          <w:tcPr>
            <w:tcW w:w="3260" w:type="dxa"/>
            <w:vMerge/>
          </w:tcPr>
          <w:p w:rsidR="008D4A7F" w:rsidRDefault="008D4A7F" w:rsidP="00ED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7F" w:rsidRDefault="008D4A7F" w:rsidP="00036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B3B71" w:rsidRPr="00ED494D" w:rsidRDefault="00DB3B71" w:rsidP="00ED494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B3B71" w:rsidRPr="00ED4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2" w15:restartNumberingAfterBreak="0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0000061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F23B0"/>
    <w:multiLevelType w:val="multilevel"/>
    <w:tmpl w:val="8D904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8B69E9"/>
    <w:multiLevelType w:val="multilevel"/>
    <w:tmpl w:val="C66CC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32874BF"/>
    <w:multiLevelType w:val="hybridMultilevel"/>
    <w:tmpl w:val="0AA6FA14"/>
    <w:lvl w:ilvl="0" w:tplc="F27AF9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A12DE8"/>
    <w:multiLevelType w:val="multilevel"/>
    <w:tmpl w:val="C066C4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4E8"/>
    <w:rsid w:val="00036934"/>
    <w:rsid w:val="00070DE7"/>
    <w:rsid w:val="000A44E8"/>
    <w:rsid w:val="00216224"/>
    <w:rsid w:val="003D5304"/>
    <w:rsid w:val="005C42CF"/>
    <w:rsid w:val="00716992"/>
    <w:rsid w:val="008C6764"/>
    <w:rsid w:val="008D4A7F"/>
    <w:rsid w:val="0090499F"/>
    <w:rsid w:val="00973261"/>
    <w:rsid w:val="009B1E2C"/>
    <w:rsid w:val="00BA4F42"/>
    <w:rsid w:val="00C9703F"/>
    <w:rsid w:val="00CC44A2"/>
    <w:rsid w:val="00DB3B71"/>
    <w:rsid w:val="00E13492"/>
    <w:rsid w:val="00ED494D"/>
    <w:rsid w:val="00F2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3C235"/>
  <w15:docId w15:val="{C0DDEF7E-2DC4-471D-A24E-DCBD4153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4F42"/>
    <w:pPr>
      <w:spacing w:after="0" w:line="240" w:lineRule="auto"/>
    </w:pPr>
  </w:style>
  <w:style w:type="paragraph" w:customStyle="1" w:styleId="c14">
    <w:name w:val="c14"/>
    <w:basedOn w:val="a"/>
    <w:rsid w:val="00216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216224"/>
  </w:style>
  <w:style w:type="character" w:customStyle="1" w:styleId="c1">
    <w:name w:val="c1"/>
    <w:basedOn w:val="a0"/>
    <w:rsid w:val="00216224"/>
  </w:style>
  <w:style w:type="paragraph" w:customStyle="1" w:styleId="c51">
    <w:name w:val="c51"/>
    <w:basedOn w:val="a"/>
    <w:rsid w:val="00216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21622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5C42CF"/>
  </w:style>
  <w:style w:type="table" w:styleId="a6">
    <w:name w:val="Table Grid"/>
    <w:basedOn w:val="a1"/>
    <w:uiPriority w:val="59"/>
    <w:rsid w:val="00ED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070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9B1E2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9340</Words>
  <Characters>53241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dcterms:created xsi:type="dcterms:W3CDTF">2021-08-29T20:05:00Z</dcterms:created>
  <dcterms:modified xsi:type="dcterms:W3CDTF">2023-02-20T07:46:00Z</dcterms:modified>
</cp:coreProperties>
</file>